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44C3" w14:textId="6FD2448C" w:rsidR="00631008" w:rsidRPr="00631008" w:rsidRDefault="00631008" w:rsidP="00631008">
      <w:pPr>
        <w:pStyle w:val="NoSpacing"/>
        <w:jc w:val="center"/>
        <w:rPr>
          <w:lang w:val="sr-Cyrl-RS"/>
        </w:rPr>
      </w:pPr>
    </w:p>
    <w:p w14:paraId="394A3D57" w14:textId="16909E08" w:rsidR="00631008" w:rsidRPr="00631008" w:rsidRDefault="00631008" w:rsidP="00631008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Основна школа „Петар Лековић“ - Пожега</w:t>
      </w:r>
    </w:p>
    <w:p w14:paraId="150F2B2E" w14:textId="77777777" w:rsidR="00631008" w:rsidRDefault="00631008" w:rsidP="00631008">
      <w:pPr>
        <w:pStyle w:val="NoSpacing"/>
        <w:jc w:val="center"/>
      </w:pPr>
    </w:p>
    <w:p w14:paraId="05597185" w14:textId="77777777" w:rsidR="00631008" w:rsidRDefault="00631008" w:rsidP="00631008">
      <w:pPr>
        <w:pStyle w:val="NoSpacing"/>
        <w:jc w:val="center"/>
      </w:pPr>
    </w:p>
    <w:p w14:paraId="5A24E150" w14:textId="450B47EC" w:rsidR="00631008" w:rsidRDefault="00631008" w:rsidP="00631008">
      <w:pPr>
        <w:pStyle w:val="NoSpacing"/>
        <w:jc w:val="center"/>
      </w:pPr>
    </w:p>
    <w:p w14:paraId="5CD314F8" w14:textId="28D8435D" w:rsidR="00631008" w:rsidRDefault="00631008" w:rsidP="00631008">
      <w:pPr>
        <w:pStyle w:val="NoSpacing"/>
        <w:jc w:val="center"/>
      </w:pPr>
    </w:p>
    <w:p w14:paraId="0B9D1563" w14:textId="506D8B64" w:rsidR="00631008" w:rsidRDefault="00631008" w:rsidP="00631008">
      <w:pPr>
        <w:pStyle w:val="NoSpacing"/>
        <w:jc w:val="center"/>
      </w:pPr>
    </w:p>
    <w:p w14:paraId="15896A26" w14:textId="53BA0015" w:rsidR="00631008" w:rsidRDefault="00631008" w:rsidP="00631008">
      <w:pPr>
        <w:pStyle w:val="NoSpacing"/>
        <w:jc w:val="center"/>
      </w:pPr>
    </w:p>
    <w:p w14:paraId="21A1FC06" w14:textId="5E4E3637" w:rsidR="00631008" w:rsidRDefault="00631008" w:rsidP="00631008">
      <w:pPr>
        <w:pStyle w:val="NoSpacing"/>
        <w:jc w:val="center"/>
      </w:pPr>
    </w:p>
    <w:p w14:paraId="7982B31E" w14:textId="261E8F9E" w:rsidR="00631008" w:rsidRDefault="00631008" w:rsidP="00631008">
      <w:pPr>
        <w:pStyle w:val="NoSpacing"/>
        <w:jc w:val="center"/>
      </w:pPr>
    </w:p>
    <w:p w14:paraId="7D7874D7" w14:textId="77777777" w:rsidR="00631008" w:rsidRDefault="00631008" w:rsidP="00631008">
      <w:pPr>
        <w:pStyle w:val="NoSpacing"/>
        <w:jc w:val="center"/>
      </w:pPr>
    </w:p>
    <w:p w14:paraId="4F673EE6" w14:textId="46E4E04F" w:rsidR="00631008" w:rsidRDefault="00631008" w:rsidP="00631008">
      <w:pPr>
        <w:pStyle w:val="NoSpacing"/>
        <w:jc w:val="center"/>
      </w:pPr>
    </w:p>
    <w:p w14:paraId="557E1FF9" w14:textId="629D7529" w:rsidR="00631008" w:rsidRDefault="00631008" w:rsidP="00631008">
      <w:pPr>
        <w:pStyle w:val="NoSpacing"/>
        <w:jc w:val="center"/>
      </w:pPr>
    </w:p>
    <w:p w14:paraId="4DA4A0B4" w14:textId="77777777" w:rsidR="00631008" w:rsidRDefault="00631008" w:rsidP="00631008">
      <w:pPr>
        <w:pStyle w:val="NoSpacing"/>
        <w:jc w:val="center"/>
      </w:pPr>
    </w:p>
    <w:p w14:paraId="02C019F5" w14:textId="77777777" w:rsidR="00631008" w:rsidRDefault="00631008" w:rsidP="00631008">
      <w:pPr>
        <w:pStyle w:val="NoSpacing"/>
        <w:jc w:val="center"/>
      </w:pPr>
    </w:p>
    <w:p w14:paraId="7798294E" w14:textId="1EB07717" w:rsidR="008E6F76" w:rsidRPr="00631008" w:rsidRDefault="00F9581E" w:rsidP="0063100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31008">
        <w:rPr>
          <w:rFonts w:ascii="Arial" w:hAnsi="Arial" w:cs="Arial"/>
          <w:sz w:val="28"/>
          <w:szCs w:val="28"/>
        </w:rPr>
        <w:t>ПРАВИЛНИК О ОРГАНИЗАЦИЈИ БУЏЕТСКОГ РАЧУНОВОДСТВА</w:t>
      </w:r>
      <w:r w:rsidRPr="00631008">
        <w:rPr>
          <w:rFonts w:ascii="Arial" w:hAnsi="Arial" w:cs="Arial"/>
          <w:sz w:val="28"/>
          <w:szCs w:val="28"/>
        </w:rPr>
        <w:br/>
      </w:r>
      <w:r w:rsidR="00B752DB" w:rsidRPr="00631008">
        <w:rPr>
          <w:rFonts w:ascii="Arial" w:hAnsi="Arial" w:cs="Arial"/>
          <w:sz w:val="28"/>
          <w:szCs w:val="28"/>
        </w:rPr>
        <w:t xml:space="preserve">     </w:t>
      </w:r>
      <w:r w:rsidRPr="00631008">
        <w:rPr>
          <w:rFonts w:ascii="Arial" w:hAnsi="Arial" w:cs="Arial"/>
          <w:sz w:val="28"/>
          <w:szCs w:val="28"/>
        </w:rPr>
        <w:t>И РА</w:t>
      </w:r>
      <w:r w:rsidR="00EC5B4F" w:rsidRPr="00631008">
        <w:rPr>
          <w:rFonts w:ascii="Arial" w:hAnsi="Arial" w:cs="Arial"/>
          <w:sz w:val="28"/>
          <w:szCs w:val="28"/>
        </w:rPr>
        <w:t>ЧУНОВОДСТВЕНИМ ПОЛИТИКАМА</w:t>
      </w:r>
      <w:r w:rsidR="00EC5B4F" w:rsidRPr="00631008">
        <w:rPr>
          <w:rFonts w:ascii="Arial" w:hAnsi="Arial" w:cs="Arial"/>
          <w:sz w:val="28"/>
          <w:szCs w:val="28"/>
        </w:rPr>
        <w:br/>
      </w:r>
    </w:p>
    <w:p w14:paraId="72D571D7" w14:textId="017D36B3" w:rsidR="00631008" w:rsidRDefault="00631008" w:rsidP="00631008">
      <w:pPr>
        <w:pStyle w:val="NoSpacing"/>
        <w:jc w:val="center"/>
      </w:pPr>
    </w:p>
    <w:p w14:paraId="3BA83297" w14:textId="3FB5E811" w:rsidR="00631008" w:rsidRDefault="00631008" w:rsidP="00631008">
      <w:pPr>
        <w:pStyle w:val="NoSpacing"/>
        <w:jc w:val="center"/>
      </w:pPr>
    </w:p>
    <w:p w14:paraId="4094A360" w14:textId="214C737E" w:rsidR="00631008" w:rsidRDefault="00631008" w:rsidP="00631008">
      <w:pPr>
        <w:pStyle w:val="NoSpacing"/>
        <w:jc w:val="center"/>
      </w:pPr>
    </w:p>
    <w:p w14:paraId="0CF7658B" w14:textId="09FF44E4" w:rsidR="00631008" w:rsidRDefault="00631008" w:rsidP="00631008">
      <w:pPr>
        <w:pStyle w:val="NoSpacing"/>
        <w:jc w:val="center"/>
      </w:pPr>
    </w:p>
    <w:p w14:paraId="21028591" w14:textId="78CAE1FD" w:rsidR="00631008" w:rsidRDefault="00631008" w:rsidP="00631008">
      <w:pPr>
        <w:pStyle w:val="NoSpacing"/>
        <w:jc w:val="center"/>
      </w:pPr>
    </w:p>
    <w:p w14:paraId="1A4CB0B5" w14:textId="0B23C4BB" w:rsidR="00631008" w:rsidRDefault="00631008" w:rsidP="00631008">
      <w:pPr>
        <w:pStyle w:val="NoSpacing"/>
        <w:jc w:val="center"/>
      </w:pPr>
    </w:p>
    <w:p w14:paraId="763EFD84" w14:textId="6990AB02" w:rsidR="00631008" w:rsidRDefault="00631008" w:rsidP="00631008">
      <w:pPr>
        <w:pStyle w:val="NoSpacing"/>
        <w:jc w:val="center"/>
      </w:pPr>
    </w:p>
    <w:p w14:paraId="6DFD67E1" w14:textId="2D87221E" w:rsidR="00631008" w:rsidRDefault="00631008" w:rsidP="00631008">
      <w:pPr>
        <w:pStyle w:val="NoSpacing"/>
        <w:jc w:val="center"/>
      </w:pPr>
    </w:p>
    <w:p w14:paraId="3434AAA5" w14:textId="63835C4C" w:rsidR="00631008" w:rsidRDefault="00631008" w:rsidP="00631008">
      <w:pPr>
        <w:pStyle w:val="NoSpacing"/>
        <w:jc w:val="center"/>
      </w:pPr>
    </w:p>
    <w:p w14:paraId="4178C014" w14:textId="77777777" w:rsidR="00631008" w:rsidRDefault="00631008" w:rsidP="00631008">
      <w:pPr>
        <w:pStyle w:val="NoSpacing"/>
        <w:jc w:val="center"/>
      </w:pPr>
    </w:p>
    <w:p w14:paraId="0CC14212" w14:textId="11275126" w:rsidR="00631008" w:rsidRDefault="00631008" w:rsidP="00631008">
      <w:pPr>
        <w:pStyle w:val="NoSpacing"/>
        <w:jc w:val="center"/>
      </w:pPr>
    </w:p>
    <w:p w14:paraId="2C60C7CB" w14:textId="17DD77F0" w:rsidR="00631008" w:rsidRDefault="00631008" w:rsidP="00631008">
      <w:pPr>
        <w:pStyle w:val="NoSpacing"/>
        <w:jc w:val="center"/>
      </w:pPr>
    </w:p>
    <w:p w14:paraId="264EE6B7" w14:textId="3BF5BA9F" w:rsidR="00631008" w:rsidRDefault="00631008" w:rsidP="00631008">
      <w:pPr>
        <w:pStyle w:val="NoSpacing"/>
        <w:jc w:val="center"/>
      </w:pPr>
    </w:p>
    <w:p w14:paraId="5D052BD1" w14:textId="2A6EEAC3" w:rsidR="00631008" w:rsidRDefault="00631008" w:rsidP="00631008">
      <w:pPr>
        <w:pStyle w:val="NoSpacing"/>
        <w:jc w:val="center"/>
      </w:pPr>
    </w:p>
    <w:p w14:paraId="7C30FBA6" w14:textId="7E331413" w:rsidR="00631008" w:rsidRDefault="00631008" w:rsidP="00631008">
      <w:pPr>
        <w:pStyle w:val="NoSpacing"/>
        <w:jc w:val="center"/>
      </w:pPr>
    </w:p>
    <w:p w14:paraId="08961803" w14:textId="0123EF5B" w:rsidR="00631008" w:rsidRDefault="00631008" w:rsidP="00631008">
      <w:pPr>
        <w:pStyle w:val="NoSpacing"/>
        <w:jc w:val="center"/>
      </w:pPr>
    </w:p>
    <w:p w14:paraId="2A1D75A9" w14:textId="77777777" w:rsidR="00631008" w:rsidRPr="008C1A96" w:rsidRDefault="00631008" w:rsidP="00631008">
      <w:pPr>
        <w:pStyle w:val="NoSpacing"/>
        <w:jc w:val="center"/>
      </w:pPr>
    </w:p>
    <w:p w14:paraId="237589DA" w14:textId="171B013C" w:rsidR="008E6F76" w:rsidRDefault="00B122D6" w:rsidP="00631008">
      <w:pPr>
        <w:pStyle w:val="Bodytext20"/>
        <w:shd w:val="clear" w:color="auto" w:fill="auto"/>
        <w:spacing w:before="0" w:line="240" w:lineRule="exact"/>
        <w:ind w:firstLine="0"/>
        <w:jc w:val="center"/>
      </w:pPr>
      <w:proofErr w:type="spellStart"/>
      <w:proofErr w:type="gramStart"/>
      <w:r>
        <w:t>Децембар</w:t>
      </w:r>
      <w:proofErr w:type="spellEnd"/>
      <w:r w:rsidR="00C02ECB">
        <w:t xml:space="preserve"> </w:t>
      </w:r>
      <w:r w:rsidR="00F9581E">
        <w:t xml:space="preserve"> 2020</w:t>
      </w:r>
      <w:proofErr w:type="gramEnd"/>
      <w:r w:rsidR="00F9581E">
        <w:t>.</w:t>
      </w:r>
    </w:p>
    <w:p w14:paraId="020B1552" w14:textId="760D9F19" w:rsidR="00631008" w:rsidRDefault="00631008">
      <w:pPr>
        <w:pStyle w:val="Bodytext20"/>
        <w:shd w:val="clear" w:color="auto" w:fill="auto"/>
        <w:spacing w:before="0" w:line="240" w:lineRule="exact"/>
        <w:ind w:left="4560" w:firstLine="0"/>
      </w:pPr>
    </w:p>
    <w:p w14:paraId="039D7A7F" w14:textId="77777777" w:rsidR="00C6687F" w:rsidRDefault="00C6687F">
      <w:pPr>
        <w:pStyle w:val="Bodytext20"/>
        <w:shd w:val="clear" w:color="auto" w:fill="auto"/>
        <w:spacing w:before="0" w:line="240" w:lineRule="exact"/>
        <w:ind w:left="4560" w:firstLine="0"/>
      </w:pPr>
    </w:p>
    <w:p w14:paraId="6F36350D" w14:textId="2A8BCF7B" w:rsidR="008E6F76" w:rsidRPr="008C1A96" w:rsidRDefault="00164463" w:rsidP="00631008">
      <w:pPr>
        <w:pStyle w:val="TOC1"/>
      </w:pPr>
      <w:r w:rsidRPr="008C1A96">
        <w:lastRenderedPageBreak/>
        <w:fldChar w:fldCharType="begin"/>
      </w:r>
      <w:r w:rsidR="00F9581E" w:rsidRPr="008C1A96">
        <w:instrText xml:space="preserve"> TOC \o "1-5" \h \z </w:instrText>
      </w:r>
      <w:r w:rsidRPr="008C1A96">
        <w:fldChar w:fldCharType="separate"/>
      </w:r>
      <w:r w:rsidR="00F9581E" w:rsidRPr="008C1A96">
        <w:t>ОПШТЕ ОДРЕДБ</w:t>
      </w:r>
      <w:r w:rsidR="00631008">
        <w:rPr>
          <w:lang w:val="sr-Cyrl-RS"/>
        </w:rPr>
        <w:t>Е .........................................................................</w:t>
      </w:r>
      <w:r w:rsidR="005A5DA5">
        <w:rPr>
          <w:lang w:val="sr-Latn-RS"/>
        </w:rPr>
        <w:t xml:space="preserve"> .....................</w:t>
      </w:r>
      <w:r w:rsidR="00F9581E" w:rsidRPr="008C1A96">
        <w:t>3</w:t>
      </w:r>
    </w:p>
    <w:p w14:paraId="0D9E3128" w14:textId="0FF7999A" w:rsidR="008E6F76" w:rsidRPr="008C1A96" w:rsidRDefault="00F9581E" w:rsidP="00631008">
      <w:pPr>
        <w:pStyle w:val="TOC1"/>
      </w:pPr>
      <w:r w:rsidRPr="008C1A96">
        <w:t>ОРГАНИЗАЦИЈА РАЧУНОВОДСТВЕНОГ СИСТЕМА</w:t>
      </w:r>
      <w:r w:rsidR="00631008">
        <w:rPr>
          <w:lang w:val="sr-Cyrl-RS"/>
        </w:rPr>
        <w:t xml:space="preserve"> ......................................</w:t>
      </w:r>
      <w:r w:rsidRPr="008C1A96">
        <w:t>4</w:t>
      </w:r>
    </w:p>
    <w:p w14:paraId="08D081B5" w14:textId="2611D399" w:rsidR="008E6F76" w:rsidRPr="008C1A96" w:rsidRDefault="00F9581E" w:rsidP="00631008">
      <w:pPr>
        <w:pStyle w:val="TOC1"/>
        <w:numPr>
          <w:ilvl w:val="0"/>
          <w:numId w:val="2"/>
        </w:numPr>
      </w:pPr>
      <w:proofErr w:type="spellStart"/>
      <w:r w:rsidRPr="008C1A96">
        <w:t>Послови</w:t>
      </w:r>
      <w:proofErr w:type="spellEnd"/>
      <w:r w:rsidRPr="008C1A96">
        <w:t xml:space="preserve"> </w:t>
      </w:r>
      <w:proofErr w:type="spellStart"/>
      <w:r w:rsidRPr="008C1A96">
        <w:t>финансијске</w:t>
      </w:r>
      <w:proofErr w:type="spellEnd"/>
      <w:r w:rsidRPr="008C1A96">
        <w:t xml:space="preserve"> </w:t>
      </w:r>
      <w:proofErr w:type="spellStart"/>
      <w:r w:rsidRPr="008C1A96">
        <w:t>оперативе</w:t>
      </w:r>
      <w:proofErr w:type="spellEnd"/>
      <w:r w:rsidR="00631008">
        <w:rPr>
          <w:lang w:val="sr-Cyrl-RS"/>
        </w:rPr>
        <w:t xml:space="preserve"> .......................................................................</w:t>
      </w:r>
      <w:r w:rsidRPr="008C1A96">
        <w:t>4</w:t>
      </w:r>
    </w:p>
    <w:p w14:paraId="420CBCBE" w14:textId="36D6A91F" w:rsidR="008E6F76" w:rsidRPr="00B30E45" w:rsidRDefault="005A5DA5" w:rsidP="005A5DA5">
      <w:pPr>
        <w:pStyle w:val="TOC1"/>
        <w:numPr>
          <w:ilvl w:val="0"/>
          <w:numId w:val="0"/>
        </w:numPr>
        <w:rPr>
          <w:color w:val="000000" w:themeColor="text1"/>
        </w:rPr>
      </w:pPr>
      <w:r>
        <w:t>-</w:t>
      </w:r>
      <w:hyperlink w:anchor="bookmark0" w:tooltip="Current Document">
        <w:r w:rsidR="00F9581E" w:rsidRPr="008C1A96">
          <w:rPr>
            <w:color w:val="000000" w:themeColor="text1"/>
          </w:rPr>
          <w:t>Рачуноводствене исправе и њихово кретање</w:t>
        </w:r>
        <w:r w:rsidR="00631008">
          <w:rPr>
            <w:color w:val="000000" w:themeColor="text1"/>
            <w:lang w:val="sr-Cyrl-RS"/>
          </w:rPr>
          <w:t xml:space="preserve"> .......................................</w:t>
        </w:r>
        <w:r w:rsidR="00141FB9">
          <w:rPr>
            <w:color w:val="000000" w:themeColor="text1"/>
            <w:lang w:val="sr-Cyrl-RS"/>
          </w:rPr>
          <w:t>...</w:t>
        </w:r>
        <w:r w:rsidR="00631008">
          <w:rPr>
            <w:color w:val="000000" w:themeColor="text1"/>
            <w:lang w:val="sr-Cyrl-RS"/>
          </w:rPr>
          <w:t>...........</w:t>
        </w:r>
        <w:r w:rsidR="00B30E45">
          <w:rPr>
            <w:color w:val="000000" w:themeColor="text1"/>
          </w:rPr>
          <w:t>4</w:t>
        </w:r>
      </w:hyperlink>
    </w:p>
    <w:p w14:paraId="7DB1A381" w14:textId="665504A6" w:rsidR="008E6F76" w:rsidRPr="008C1A96" w:rsidRDefault="005A5DA5" w:rsidP="005A5DA5">
      <w:pPr>
        <w:pStyle w:val="TOC1"/>
        <w:numPr>
          <w:ilvl w:val="0"/>
          <w:numId w:val="0"/>
        </w:numPr>
        <w:rPr>
          <w:color w:val="000000" w:themeColor="text1"/>
        </w:rPr>
      </w:pPr>
      <w:r>
        <w:t>-</w:t>
      </w:r>
      <w:hyperlink w:anchor="bookmark1" w:tooltip="Current Document">
        <w:r w:rsidR="00EC5B4F">
          <w:rPr>
            <w:color w:val="000000" w:themeColor="text1"/>
          </w:rPr>
          <w:t>Фак</w:t>
        </w:r>
        <w:r w:rsidR="00C02ECB">
          <w:rPr>
            <w:color w:val="000000" w:themeColor="text1"/>
          </w:rPr>
          <w:t>т</w:t>
        </w:r>
        <w:r w:rsidR="00F9581E" w:rsidRPr="008C1A96">
          <w:rPr>
            <w:color w:val="000000" w:themeColor="text1"/>
          </w:rPr>
          <w:t>урисање</w:t>
        </w:r>
        <w:r w:rsidR="00631008">
          <w:rPr>
            <w:color w:val="000000" w:themeColor="text1"/>
            <w:lang w:val="sr-Cyrl-RS"/>
          </w:rPr>
          <w:t xml:space="preserve"> ...........................................................................................</w:t>
        </w:r>
        <w:r w:rsidR="00141FB9">
          <w:rPr>
            <w:color w:val="000000" w:themeColor="text1"/>
            <w:lang w:val="sr-Cyrl-RS"/>
          </w:rPr>
          <w:t>...</w:t>
        </w:r>
        <w:r w:rsidR="00631008">
          <w:rPr>
            <w:color w:val="000000" w:themeColor="text1"/>
            <w:lang w:val="sr-Cyrl-RS"/>
          </w:rPr>
          <w:t>.............</w:t>
        </w:r>
        <w:r w:rsidR="00765A13">
          <w:rPr>
            <w:color w:val="000000" w:themeColor="text1"/>
          </w:rPr>
          <w:t>7</w:t>
        </w:r>
      </w:hyperlink>
    </w:p>
    <w:p w14:paraId="22DA8DF1" w14:textId="2FD6D0E6" w:rsidR="008E6F76" w:rsidRPr="008C1A96" w:rsidRDefault="005A5DA5" w:rsidP="005A5DA5">
      <w:pPr>
        <w:pStyle w:val="TOC1"/>
        <w:numPr>
          <w:ilvl w:val="0"/>
          <w:numId w:val="0"/>
        </w:numPr>
        <w:rPr>
          <w:color w:val="000000" w:themeColor="text1"/>
        </w:rPr>
      </w:pPr>
      <w:r>
        <w:t xml:space="preserve">- </w:t>
      </w:r>
      <w:hyperlink w:anchor="bookmark2" w:tooltip="Current Document">
        <w:r w:rsidR="00F9581E" w:rsidRPr="008C1A96">
          <w:rPr>
            <w:color w:val="000000" w:themeColor="text1"/>
          </w:rPr>
          <w:t>Послови ликвидатуре и плаћања</w:t>
        </w:r>
        <w:r w:rsidR="00631008">
          <w:rPr>
            <w:color w:val="000000" w:themeColor="text1"/>
            <w:lang w:val="sr-Cyrl-RS"/>
          </w:rPr>
          <w:t xml:space="preserve"> .........................................................</w:t>
        </w:r>
        <w:r w:rsidR="00141FB9">
          <w:rPr>
            <w:color w:val="000000" w:themeColor="text1"/>
            <w:lang w:val="sr-Cyrl-RS"/>
          </w:rPr>
          <w:t>..</w:t>
        </w:r>
        <w:r w:rsidR="00631008">
          <w:rPr>
            <w:color w:val="000000" w:themeColor="text1"/>
            <w:lang w:val="sr-Cyrl-RS"/>
          </w:rPr>
          <w:t>..............</w:t>
        </w:r>
        <w:r w:rsidR="00765A13">
          <w:rPr>
            <w:color w:val="000000" w:themeColor="text1"/>
          </w:rPr>
          <w:t>7</w:t>
        </w:r>
      </w:hyperlink>
    </w:p>
    <w:p w14:paraId="3584169E" w14:textId="587A7223" w:rsidR="008E6F76" w:rsidRPr="00B30E45" w:rsidRDefault="005A5DA5" w:rsidP="005A5DA5">
      <w:pPr>
        <w:pStyle w:val="TOC1"/>
        <w:numPr>
          <w:ilvl w:val="0"/>
          <w:numId w:val="0"/>
        </w:numPr>
      </w:pPr>
      <w:r>
        <w:t xml:space="preserve">- </w:t>
      </w:r>
      <w:proofErr w:type="spellStart"/>
      <w:r w:rsidR="00F9581E" w:rsidRPr="008C1A96">
        <w:t>Обрачун</w:t>
      </w:r>
      <w:proofErr w:type="spellEnd"/>
      <w:r w:rsidR="00F9581E" w:rsidRPr="008C1A96">
        <w:t xml:space="preserve"> </w:t>
      </w:r>
      <w:proofErr w:type="spellStart"/>
      <w:r w:rsidR="00F9581E" w:rsidRPr="008C1A96">
        <w:t>зарада</w:t>
      </w:r>
      <w:proofErr w:type="spellEnd"/>
      <w:r w:rsidR="00F9581E" w:rsidRPr="008C1A96">
        <w:t xml:space="preserve">, </w:t>
      </w:r>
      <w:proofErr w:type="spellStart"/>
      <w:r w:rsidR="00F9581E" w:rsidRPr="008C1A96">
        <w:t>накнада</w:t>
      </w:r>
      <w:proofErr w:type="spellEnd"/>
      <w:r w:rsidR="00F9581E" w:rsidRPr="008C1A96">
        <w:t xml:space="preserve"> и </w:t>
      </w:r>
      <w:proofErr w:type="spellStart"/>
      <w:r w:rsidR="00F9581E" w:rsidRPr="008C1A96">
        <w:t>других</w:t>
      </w:r>
      <w:proofErr w:type="spellEnd"/>
      <w:r w:rsidR="00F9581E" w:rsidRPr="008C1A96">
        <w:t xml:space="preserve"> </w:t>
      </w:r>
      <w:proofErr w:type="spellStart"/>
      <w:r w:rsidR="00F9581E" w:rsidRPr="008C1A96">
        <w:t>примања</w:t>
      </w:r>
      <w:proofErr w:type="spellEnd"/>
      <w:r w:rsidR="00631008">
        <w:rPr>
          <w:lang w:val="sr-Cyrl-RS"/>
        </w:rPr>
        <w:t xml:space="preserve"> ..............................................</w:t>
      </w:r>
      <w:r w:rsidR="00141FB9">
        <w:rPr>
          <w:lang w:val="sr-Cyrl-RS"/>
        </w:rPr>
        <w:t>..</w:t>
      </w:r>
      <w:r w:rsidR="00631008">
        <w:rPr>
          <w:lang w:val="sr-Cyrl-RS"/>
        </w:rPr>
        <w:t>.......</w:t>
      </w:r>
      <w:r w:rsidR="00765A13">
        <w:t>8</w:t>
      </w:r>
    </w:p>
    <w:p w14:paraId="27646A7D" w14:textId="1035A95C" w:rsidR="008E6F76" w:rsidRPr="008C1A96" w:rsidRDefault="005A5DA5" w:rsidP="00631008">
      <w:pPr>
        <w:pStyle w:val="TOC1"/>
        <w:numPr>
          <w:ilvl w:val="0"/>
          <w:numId w:val="0"/>
        </w:numPr>
        <w:rPr>
          <w:color w:val="000000" w:themeColor="text1"/>
        </w:rPr>
      </w:pPr>
      <w:r>
        <w:rPr>
          <w:lang w:val="sr-Latn-RS"/>
        </w:rPr>
        <w:t>-</w:t>
      </w:r>
      <w:r w:rsidR="00631008">
        <w:rPr>
          <w:lang w:val="sr-Latn-RS"/>
        </w:rPr>
        <w:t xml:space="preserve"> </w:t>
      </w:r>
      <w:hyperlink w:anchor="bookmark3" w:tooltip="Current Document">
        <w:r w:rsidR="00F9581E" w:rsidRPr="008C1A96">
          <w:rPr>
            <w:color w:val="000000" w:themeColor="text1"/>
          </w:rPr>
          <w:t>Благајна</w:t>
        </w:r>
        <w:r w:rsidR="00631008">
          <w:rPr>
            <w:color w:val="000000" w:themeColor="text1"/>
          </w:rPr>
          <w:t xml:space="preserve"> ……………………………………………………………………………</w:t>
        </w:r>
        <w:r w:rsidR="00141FB9">
          <w:rPr>
            <w:color w:val="000000" w:themeColor="text1"/>
            <w:lang w:val="sr-Cyrl-RS"/>
          </w:rPr>
          <w:t>.</w:t>
        </w:r>
        <w:r w:rsidR="00631008">
          <w:rPr>
            <w:color w:val="000000" w:themeColor="text1"/>
          </w:rPr>
          <w:t>…</w:t>
        </w:r>
        <w:r w:rsidR="00141FB9">
          <w:rPr>
            <w:color w:val="000000" w:themeColor="text1"/>
            <w:lang w:val="sr-Cyrl-RS"/>
          </w:rPr>
          <w:t>..</w:t>
        </w:r>
        <w:r w:rsidR="00631008">
          <w:rPr>
            <w:color w:val="000000" w:themeColor="text1"/>
          </w:rPr>
          <w:t>…</w:t>
        </w:r>
        <w:r w:rsidR="00765A13">
          <w:rPr>
            <w:color w:val="000000" w:themeColor="text1"/>
          </w:rPr>
          <w:t>9</w:t>
        </w:r>
      </w:hyperlink>
    </w:p>
    <w:p w14:paraId="52561500" w14:textId="5230F9CF" w:rsidR="008E6F76" w:rsidRPr="008C1A96" w:rsidRDefault="00F9581E" w:rsidP="00631008">
      <w:pPr>
        <w:pStyle w:val="TOC1"/>
        <w:numPr>
          <w:ilvl w:val="0"/>
          <w:numId w:val="2"/>
        </w:numPr>
      </w:pPr>
      <w:proofErr w:type="spellStart"/>
      <w:r w:rsidRPr="008C1A96">
        <w:t>Основе</w:t>
      </w:r>
      <w:proofErr w:type="spellEnd"/>
      <w:r w:rsidRPr="008C1A96">
        <w:t xml:space="preserve"> и </w:t>
      </w:r>
      <w:proofErr w:type="spellStart"/>
      <w:r w:rsidRPr="008C1A96">
        <w:t>начела</w:t>
      </w:r>
      <w:proofErr w:type="spellEnd"/>
      <w:r w:rsidRPr="008C1A96">
        <w:t xml:space="preserve"> </w:t>
      </w:r>
      <w:proofErr w:type="spellStart"/>
      <w:r w:rsidRPr="008C1A96">
        <w:t>за</w:t>
      </w:r>
      <w:proofErr w:type="spellEnd"/>
      <w:r w:rsidRPr="008C1A96">
        <w:t xml:space="preserve"> </w:t>
      </w:r>
      <w:proofErr w:type="spellStart"/>
      <w:r w:rsidRPr="008C1A96">
        <w:t>вођење</w:t>
      </w:r>
      <w:proofErr w:type="spellEnd"/>
      <w:r w:rsidRPr="008C1A96">
        <w:t xml:space="preserve"> </w:t>
      </w:r>
      <w:proofErr w:type="spellStart"/>
      <w:r w:rsidRPr="008C1A96">
        <w:t>буџетског</w:t>
      </w:r>
      <w:proofErr w:type="spellEnd"/>
      <w:r w:rsidRPr="008C1A96">
        <w:t xml:space="preserve"> </w:t>
      </w:r>
      <w:proofErr w:type="spellStart"/>
      <w:r w:rsidRPr="008C1A96">
        <w:t>рачуноводства</w:t>
      </w:r>
      <w:proofErr w:type="spellEnd"/>
      <w:r w:rsidRPr="008C1A96">
        <w:t xml:space="preserve"> и </w:t>
      </w:r>
      <w:proofErr w:type="spellStart"/>
      <w:r w:rsidRPr="008C1A96">
        <w:t>финансијско</w:t>
      </w:r>
      <w:proofErr w:type="spellEnd"/>
      <w:r w:rsidRPr="008C1A96">
        <w:t xml:space="preserve"> </w:t>
      </w:r>
      <w:proofErr w:type="spellStart"/>
      <w:r w:rsidRPr="008C1A96">
        <w:t>извештавање</w:t>
      </w:r>
      <w:proofErr w:type="spellEnd"/>
      <w:r w:rsidR="00631008">
        <w:t xml:space="preserve"> ……………………………………………………………………………….</w:t>
      </w:r>
      <w:r w:rsidR="00765A13">
        <w:t>9</w:t>
      </w:r>
    </w:p>
    <w:p w14:paraId="4B7087CD" w14:textId="3415D803" w:rsidR="008E6F76" w:rsidRPr="008C1A96" w:rsidRDefault="00765A13" w:rsidP="00631008">
      <w:pPr>
        <w:pStyle w:val="TOC1"/>
        <w:numPr>
          <w:ilvl w:val="0"/>
          <w:numId w:val="0"/>
        </w:numPr>
        <w:rPr>
          <w:color w:val="000000" w:themeColor="text1"/>
        </w:rPr>
      </w:pPr>
      <w:r>
        <w:t>-</w:t>
      </w:r>
      <w:hyperlink w:anchor="bookmark4" w:tooltip="Current Document">
        <w:r w:rsidR="00F9581E" w:rsidRPr="008C1A96">
          <w:rPr>
            <w:color w:val="000000" w:themeColor="text1"/>
          </w:rPr>
          <w:t>Приходи и примања, расходи и издаци</w:t>
        </w:r>
        <w:r w:rsidR="00631008">
          <w:rPr>
            <w:color w:val="000000" w:themeColor="text1"/>
          </w:rPr>
          <w:t xml:space="preserve"> …………………………………………</w:t>
        </w:r>
        <w:r>
          <w:rPr>
            <w:color w:val="000000" w:themeColor="text1"/>
          </w:rPr>
          <w:t>…..</w:t>
        </w:r>
        <w:r w:rsidR="00631008">
          <w:rPr>
            <w:color w:val="000000" w:themeColor="text1"/>
          </w:rPr>
          <w:t>.</w:t>
        </w:r>
        <w:r>
          <w:rPr>
            <w:color w:val="000000" w:themeColor="text1"/>
          </w:rPr>
          <w:t>10</w:t>
        </w:r>
      </w:hyperlink>
    </w:p>
    <w:p w14:paraId="3716A568" w14:textId="01B9700C" w:rsidR="008E6F76" w:rsidRPr="008C1A96" w:rsidRDefault="00765A13" w:rsidP="00631008">
      <w:pPr>
        <w:pStyle w:val="TOC1"/>
        <w:numPr>
          <w:ilvl w:val="0"/>
          <w:numId w:val="0"/>
        </w:numPr>
      </w:pPr>
      <w:r>
        <w:t>-</w:t>
      </w:r>
      <w:proofErr w:type="spellStart"/>
      <w:r w:rsidR="00F9581E" w:rsidRPr="008C1A96">
        <w:t>Утврђивање</w:t>
      </w:r>
      <w:proofErr w:type="spellEnd"/>
      <w:r w:rsidR="00F9581E" w:rsidRPr="008C1A96">
        <w:t xml:space="preserve"> </w:t>
      </w:r>
      <w:proofErr w:type="spellStart"/>
      <w:r w:rsidR="00F9581E" w:rsidRPr="008C1A96">
        <w:t>резултата</w:t>
      </w:r>
      <w:proofErr w:type="spellEnd"/>
      <w:r w:rsidR="005A5DA5">
        <w:t xml:space="preserve"> …………………………………………………………</w:t>
      </w:r>
      <w:proofErr w:type="gramStart"/>
      <w:r w:rsidR="005A5DA5">
        <w:t>…</w:t>
      </w:r>
      <w:r>
        <w:t>..</w:t>
      </w:r>
      <w:proofErr w:type="gramEnd"/>
      <w:r w:rsidR="005A5DA5">
        <w:t>…</w:t>
      </w:r>
      <w:r>
        <w:t>..10</w:t>
      </w:r>
    </w:p>
    <w:p w14:paraId="7AD449C4" w14:textId="222488BF" w:rsidR="008E6F76" w:rsidRPr="008C1A96" w:rsidRDefault="00765A13" w:rsidP="005A5DA5">
      <w:pPr>
        <w:pStyle w:val="TOC1"/>
        <w:numPr>
          <w:ilvl w:val="0"/>
          <w:numId w:val="0"/>
        </w:numPr>
        <w:rPr>
          <w:color w:val="000000" w:themeColor="text1"/>
        </w:rPr>
      </w:pPr>
      <w:r>
        <w:t>-</w:t>
      </w:r>
      <w:hyperlink w:anchor="bookmark6" w:tooltip="Current Document">
        <w:r w:rsidR="00F9581E" w:rsidRPr="008C1A96">
          <w:rPr>
            <w:color w:val="000000" w:themeColor="text1"/>
          </w:rPr>
          <w:t>Потраживања и обавезе</w:t>
        </w:r>
        <w:r w:rsidR="005A5DA5">
          <w:rPr>
            <w:color w:val="000000" w:themeColor="text1"/>
          </w:rPr>
          <w:t xml:space="preserve"> ………………………………………………………</w:t>
        </w:r>
        <w:r>
          <w:rPr>
            <w:color w:val="000000" w:themeColor="text1"/>
          </w:rPr>
          <w:t>..</w:t>
        </w:r>
        <w:r w:rsidR="005A5DA5">
          <w:rPr>
            <w:color w:val="000000" w:themeColor="text1"/>
          </w:rPr>
          <w:t>……</w:t>
        </w:r>
        <w:r>
          <w:rPr>
            <w:color w:val="000000" w:themeColor="text1"/>
          </w:rPr>
          <w:t>..</w:t>
        </w:r>
        <w:r w:rsidR="005A5DA5">
          <w:rPr>
            <w:color w:val="000000" w:themeColor="text1"/>
          </w:rPr>
          <w:t>.</w:t>
        </w:r>
        <w:r>
          <w:rPr>
            <w:color w:val="000000" w:themeColor="text1"/>
          </w:rPr>
          <w:t>10</w:t>
        </w:r>
      </w:hyperlink>
    </w:p>
    <w:p w14:paraId="3D1ECCE1" w14:textId="6EFBA568" w:rsidR="008E6F76" w:rsidRPr="008C1A96" w:rsidRDefault="00765A13" w:rsidP="00765A13">
      <w:pPr>
        <w:pStyle w:val="TOC1"/>
        <w:numPr>
          <w:ilvl w:val="0"/>
          <w:numId w:val="0"/>
        </w:numPr>
      </w:pPr>
      <w:r>
        <w:t>-</w:t>
      </w:r>
      <w:hyperlink w:anchor="bookmark7" w:tooltip="Current Document">
        <w:r w:rsidR="005A5DA5">
          <w:rPr>
            <w:lang w:val="sr-Cyrl-RS"/>
          </w:rPr>
          <w:t>Н</w:t>
        </w:r>
        <w:r w:rsidR="00F9581E" w:rsidRPr="008C1A96">
          <w:t>епокретности, опрема и остала основна средства</w:t>
        </w:r>
        <w:r w:rsidR="005A5DA5">
          <w:rPr>
            <w:lang w:val="sr-Cyrl-RS"/>
          </w:rPr>
          <w:t xml:space="preserve"> .....................................</w:t>
        </w:r>
        <w:r>
          <w:rPr>
            <w:lang w:val="sr-Latn-RS"/>
          </w:rPr>
          <w:t>.</w:t>
        </w:r>
        <w:r w:rsidR="00141FB9">
          <w:rPr>
            <w:lang w:val="sr-Cyrl-RS"/>
          </w:rPr>
          <w:t>.</w:t>
        </w:r>
        <w:r w:rsidR="005A5DA5">
          <w:rPr>
            <w:lang w:val="sr-Cyrl-RS"/>
          </w:rPr>
          <w:t>...</w:t>
        </w:r>
        <w:r>
          <w:rPr>
            <w:lang w:val="sr-Latn-RS"/>
          </w:rPr>
          <w:t>10</w:t>
        </w:r>
      </w:hyperlink>
    </w:p>
    <w:p w14:paraId="61A6A422" w14:textId="15D1A900" w:rsidR="008E6F76" w:rsidRPr="008C1A96" w:rsidRDefault="00765A13" w:rsidP="00765A13">
      <w:pPr>
        <w:pStyle w:val="TOC1"/>
        <w:numPr>
          <w:ilvl w:val="0"/>
          <w:numId w:val="0"/>
        </w:numPr>
        <w:rPr>
          <w:color w:val="000000" w:themeColor="text1"/>
        </w:rPr>
      </w:pPr>
      <w:r>
        <w:t>-</w:t>
      </w:r>
      <w:hyperlink w:anchor="bookmark8" w:tooltip="Current Document">
        <w:r w:rsidR="005A5DA5">
          <w:rPr>
            <w:color w:val="000000" w:themeColor="text1"/>
            <w:lang w:val="sr-Cyrl-RS"/>
          </w:rPr>
          <w:t>С</w:t>
        </w:r>
        <w:r w:rsidR="00F9581E" w:rsidRPr="008C1A96">
          <w:rPr>
            <w:color w:val="000000" w:themeColor="text1"/>
          </w:rPr>
          <w:t>итан инвентар..</w:t>
        </w:r>
        <w:r w:rsidR="005A5DA5">
          <w:rPr>
            <w:color w:val="000000" w:themeColor="text1"/>
            <w:lang w:val="sr-Cyrl-RS"/>
          </w:rPr>
          <w:t>.......................................................................................</w:t>
        </w:r>
        <w:r>
          <w:rPr>
            <w:color w:val="000000" w:themeColor="text1"/>
            <w:lang w:val="sr-Latn-RS"/>
          </w:rPr>
          <w:t>..</w:t>
        </w:r>
        <w:r w:rsidR="005A5DA5">
          <w:rPr>
            <w:color w:val="000000" w:themeColor="text1"/>
            <w:lang w:val="sr-Cyrl-RS"/>
          </w:rPr>
          <w:t>............</w:t>
        </w:r>
        <w:r>
          <w:rPr>
            <w:color w:val="000000" w:themeColor="text1"/>
          </w:rPr>
          <w:t>11</w:t>
        </w:r>
      </w:hyperlink>
    </w:p>
    <w:p w14:paraId="50F3A8BB" w14:textId="653F07CC" w:rsidR="008E6F76" w:rsidRPr="008C1A96" w:rsidRDefault="00765A13" w:rsidP="00765A13">
      <w:pPr>
        <w:pStyle w:val="TOC1"/>
        <w:numPr>
          <w:ilvl w:val="0"/>
          <w:numId w:val="0"/>
        </w:numPr>
      </w:pPr>
      <w:r>
        <w:t>-</w:t>
      </w:r>
      <w:hyperlink w:anchor="bookmark9" w:tooltip="Current Document">
        <w:r w:rsidR="00F9581E" w:rsidRPr="008C1A96">
          <w:t xml:space="preserve">Начин разврставања ситног </w:t>
        </w:r>
        <w:r w:rsidR="007765EA">
          <w:t>инвентара и основних</w:t>
        </w:r>
        <w:r w:rsidR="005A5DA5">
          <w:rPr>
            <w:lang w:val="sr-Cyrl-RS"/>
          </w:rPr>
          <w:t xml:space="preserve"> </w:t>
        </w:r>
        <w:r w:rsidR="007765EA">
          <w:t>средстава</w:t>
        </w:r>
        <w:r w:rsidR="00C02ECB">
          <w:t>...</w:t>
        </w:r>
        <w:r w:rsidR="005A5DA5">
          <w:rPr>
            <w:lang w:val="sr-Cyrl-RS"/>
          </w:rPr>
          <w:t>.....................</w:t>
        </w:r>
        <w:r>
          <w:rPr>
            <w:lang w:val="sr-Latn-RS"/>
          </w:rPr>
          <w:t>.</w:t>
        </w:r>
        <w:r w:rsidR="00F9581E" w:rsidRPr="008C1A96">
          <w:t xml:space="preserve"> </w:t>
        </w:r>
        <w:r>
          <w:t>11</w:t>
        </w:r>
      </w:hyperlink>
    </w:p>
    <w:p w14:paraId="2E9CFBDB" w14:textId="4BA7A11D" w:rsidR="008E6F76" w:rsidRPr="00B30E45" w:rsidRDefault="00765A13" w:rsidP="00765A13">
      <w:pPr>
        <w:pStyle w:val="TOC1"/>
        <w:numPr>
          <w:ilvl w:val="0"/>
          <w:numId w:val="0"/>
        </w:numPr>
      </w:pPr>
      <w:r>
        <w:t xml:space="preserve">- </w:t>
      </w:r>
      <w:proofErr w:type="spellStart"/>
      <w:r w:rsidR="00F9581E" w:rsidRPr="008C1A96">
        <w:t>Нефинансијска</w:t>
      </w:r>
      <w:proofErr w:type="spellEnd"/>
      <w:r w:rsidR="00F9581E" w:rsidRPr="008C1A96">
        <w:t xml:space="preserve"> </w:t>
      </w:r>
      <w:proofErr w:type="spellStart"/>
      <w:r w:rsidR="00F9581E" w:rsidRPr="008C1A96">
        <w:t>имовина</w:t>
      </w:r>
      <w:proofErr w:type="spellEnd"/>
      <w:r w:rsidR="00F9581E" w:rsidRPr="008C1A96">
        <w:t xml:space="preserve"> </w:t>
      </w:r>
      <w:proofErr w:type="spellStart"/>
      <w:r w:rsidR="00F9581E" w:rsidRPr="008C1A96">
        <w:t>примљена</w:t>
      </w:r>
      <w:proofErr w:type="spellEnd"/>
      <w:r w:rsidR="00F9581E" w:rsidRPr="008C1A96">
        <w:t xml:space="preserve"> </w:t>
      </w:r>
      <w:proofErr w:type="spellStart"/>
      <w:r w:rsidR="00F9581E" w:rsidRPr="008C1A96">
        <w:t>из</w:t>
      </w:r>
      <w:proofErr w:type="spellEnd"/>
      <w:r w:rsidR="00F9581E" w:rsidRPr="008C1A96">
        <w:t xml:space="preserve"> </w:t>
      </w:r>
      <w:proofErr w:type="spellStart"/>
      <w:r w:rsidR="00F9581E" w:rsidRPr="008C1A96">
        <w:t>донације</w:t>
      </w:r>
      <w:proofErr w:type="spellEnd"/>
      <w:r w:rsidR="005A5DA5">
        <w:rPr>
          <w:lang w:val="sr-Cyrl-RS"/>
        </w:rPr>
        <w:t>................................................</w:t>
      </w:r>
      <w:r w:rsidR="00F9581E" w:rsidRPr="008C1A96">
        <w:t xml:space="preserve"> </w:t>
      </w:r>
      <w:r>
        <w:t>11</w:t>
      </w:r>
    </w:p>
    <w:p w14:paraId="5776C5F1" w14:textId="3BE168CF" w:rsidR="008E6F76" w:rsidRPr="008C1A96" w:rsidRDefault="00765A13" w:rsidP="005A5DA5">
      <w:pPr>
        <w:pStyle w:val="TOC1"/>
        <w:numPr>
          <w:ilvl w:val="0"/>
          <w:numId w:val="0"/>
        </w:numPr>
        <w:rPr>
          <w:color w:val="000000" w:themeColor="text1"/>
        </w:rPr>
      </w:pPr>
      <w:r>
        <w:rPr>
          <w:lang w:val="sr-Latn-RS"/>
        </w:rPr>
        <w:t>-</w:t>
      </w:r>
      <w:r w:rsidR="004621BA">
        <w:fldChar w:fldCharType="begin"/>
      </w:r>
      <w:r w:rsidR="004621BA">
        <w:instrText xml:space="preserve"> HYPERLINK \l "bookmark10" \o "Current Document" \h </w:instrText>
      </w:r>
      <w:r w:rsidR="004621BA">
        <w:fldChar w:fldCharType="separate"/>
      </w:r>
      <w:r w:rsidR="00F9581E" w:rsidRPr="008C1A96">
        <w:rPr>
          <w:color w:val="000000" w:themeColor="text1"/>
        </w:rPr>
        <w:t>Залихе</w:t>
      </w:r>
      <w:r w:rsidR="005A5DA5">
        <w:rPr>
          <w:color w:val="000000" w:themeColor="text1"/>
          <w:lang w:val="sr-Cyrl-RS"/>
        </w:rPr>
        <w:t>......................................................................................................................</w:t>
      </w:r>
      <w:r w:rsidR="00F9581E" w:rsidRPr="008C1A96">
        <w:rPr>
          <w:color w:val="000000" w:themeColor="text1"/>
        </w:rPr>
        <w:t xml:space="preserve"> 1</w:t>
      </w:r>
      <w:r>
        <w:rPr>
          <w:color w:val="000000" w:themeColor="text1"/>
        </w:rPr>
        <w:t>1</w:t>
      </w:r>
      <w:r w:rsidR="004621BA">
        <w:rPr>
          <w:color w:val="000000" w:themeColor="text1"/>
        </w:rPr>
        <w:fldChar w:fldCharType="end"/>
      </w:r>
    </w:p>
    <w:p w14:paraId="02949009" w14:textId="4A31E3CF" w:rsidR="008E6F76" w:rsidRPr="008C1A96" w:rsidRDefault="00765A13" w:rsidP="005A5DA5">
      <w:pPr>
        <w:pStyle w:val="TOC1"/>
        <w:numPr>
          <w:ilvl w:val="0"/>
          <w:numId w:val="0"/>
        </w:numPr>
        <w:rPr>
          <w:color w:val="000000" w:themeColor="text1"/>
        </w:rPr>
      </w:pPr>
      <w:r>
        <w:t>-</w:t>
      </w:r>
      <w:hyperlink w:anchor="bookmark11" w:tooltip="Current Document">
        <w:r w:rsidR="00F9581E" w:rsidRPr="008C1A96">
          <w:rPr>
            <w:color w:val="000000" w:themeColor="text1"/>
          </w:rPr>
          <w:t>Обрачун курсних разлика</w:t>
        </w:r>
        <w:r w:rsidR="005A5DA5">
          <w:rPr>
            <w:color w:val="000000" w:themeColor="text1"/>
            <w:lang w:val="sr-Cyrl-RS"/>
          </w:rPr>
          <w:t>......................................................................................</w:t>
        </w:r>
        <w:r w:rsidR="00F9581E" w:rsidRPr="008C1A96">
          <w:rPr>
            <w:color w:val="000000" w:themeColor="text1"/>
          </w:rPr>
          <w:t xml:space="preserve">  1</w:t>
        </w:r>
        <w:r>
          <w:rPr>
            <w:color w:val="000000" w:themeColor="text1"/>
          </w:rPr>
          <w:t>1</w:t>
        </w:r>
      </w:hyperlink>
    </w:p>
    <w:p w14:paraId="186668D0" w14:textId="721C554F" w:rsidR="008E6F76" w:rsidRPr="008C1A96" w:rsidRDefault="00F9581E" w:rsidP="00631008">
      <w:pPr>
        <w:pStyle w:val="TOC1"/>
        <w:numPr>
          <w:ilvl w:val="0"/>
          <w:numId w:val="2"/>
        </w:numPr>
      </w:pPr>
      <w:proofErr w:type="spellStart"/>
      <w:r w:rsidRPr="008C1A96">
        <w:t>Вођење</w:t>
      </w:r>
      <w:proofErr w:type="spellEnd"/>
      <w:r w:rsidRPr="008C1A96">
        <w:t xml:space="preserve"> </w:t>
      </w:r>
      <w:proofErr w:type="spellStart"/>
      <w:r w:rsidRPr="008C1A96">
        <w:t>пословних</w:t>
      </w:r>
      <w:proofErr w:type="spellEnd"/>
      <w:r w:rsidRPr="008C1A96">
        <w:t xml:space="preserve"> </w:t>
      </w:r>
      <w:proofErr w:type="spellStart"/>
      <w:r w:rsidRPr="008C1A96">
        <w:t>књига</w:t>
      </w:r>
      <w:proofErr w:type="spellEnd"/>
      <w:r w:rsidR="005A5DA5">
        <w:rPr>
          <w:lang w:val="sr-Cyrl-RS"/>
        </w:rPr>
        <w:t xml:space="preserve"> ....................................................................................</w:t>
      </w:r>
      <w:r w:rsidRPr="008C1A96">
        <w:t>1</w:t>
      </w:r>
      <w:r w:rsidR="00765A13">
        <w:t>2</w:t>
      </w:r>
    </w:p>
    <w:p w14:paraId="2BCFA83E" w14:textId="0D839280" w:rsidR="008E6F76" w:rsidRPr="008C1A96" w:rsidRDefault="00F9581E" w:rsidP="00631008">
      <w:pPr>
        <w:pStyle w:val="TOC1"/>
        <w:numPr>
          <w:ilvl w:val="0"/>
          <w:numId w:val="2"/>
        </w:numPr>
      </w:pPr>
      <w:proofErr w:type="spellStart"/>
      <w:r w:rsidRPr="008C1A96">
        <w:t>Усаглашавање</w:t>
      </w:r>
      <w:proofErr w:type="spellEnd"/>
      <w:r w:rsidRPr="008C1A96">
        <w:t xml:space="preserve"> </w:t>
      </w:r>
      <w:proofErr w:type="spellStart"/>
      <w:r w:rsidRPr="008C1A96">
        <w:t>потраживања</w:t>
      </w:r>
      <w:proofErr w:type="spellEnd"/>
      <w:r w:rsidRPr="008C1A96">
        <w:t xml:space="preserve"> и </w:t>
      </w:r>
      <w:proofErr w:type="spellStart"/>
      <w:r w:rsidRPr="008C1A96">
        <w:t>обавеза</w:t>
      </w:r>
      <w:proofErr w:type="spellEnd"/>
      <w:r w:rsidR="005A5DA5">
        <w:rPr>
          <w:lang w:val="sr-Cyrl-RS"/>
        </w:rPr>
        <w:t xml:space="preserve"> ............................................................</w:t>
      </w:r>
      <w:r w:rsidRPr="008C1A96">
        <w:t>1</w:t>
      </w:r>
      <w:r w:rsidR="00765A13">
        <w:t>3</w:t>
      </w:r>
    </w:p>
    <w:p w14:paraId="5876113D" w14:textId="5FBD368D" w:rsidR="008E6F76" w:rsidRPr="008C1A96" w:rsidRDefault="00E10D13" w:rsidP="00631008">
      <w:pPr>
        <w:pStyle w:val="TOC1"/>
        <w:numPr>
          <w:ilvl w:val="0"/>
          <w:numId w:val="2"/>
        </w:numPr>
      </w:pPr>
      <w:r>
        <w:t xml:space="preserve"> </w:t>
      </w:r>
      <w:proofErr w:type="spellStart"/>
      <w:r w:rsidR="00F9581E" w:rsidRPr="008C1A96">
        <w:t>Попис</w:t>
      </w:r>
      <w:proofErr w:type="spellEnd"/>
      <w:r w:rsidR="00F9581E" w:rsidRPr="008C1A96">
        <w:t xml:space="preserve"> </w:t>
      </w:r>
      <w:proofErr w:type="spellStart"/>
      <w:r w:rsidR="00F9581E" w:rsidRPr="008C1A96">
        <w:t>имовине</w:t>
      </w:r>
      <w:proofErr w:type="spellEnd"/>
      <w:r w:rsidR="00F9581E" w:rsidRPr="008C1A96">
        <w:t xml:space="preserve"> и </w:t>
      </w:r>
      <w:proofErr w:type="spellStart"/>
      <w:r w:rsidR="00F9581E" w:rsidRPr="008C1A96">
        <w:t>обавеза</w:t>
      </w:r>
      <w:proofErr w:type="spellEnd"/>
      <w:r w:rsidR="005A5DA5">
        <w:rPr>
          <w:lang w:val="sr-Cyrl-RS"/>
        </w:rPr>
        <w:t xml:space="preserve"> ...................................................................................</w:t>
      </w:r>
      <w:r w:rsidR="00F9581E" w:rsidRPr="008C1A96">
        <w:t>1</w:t>
      </w:r>
      <w:r w:rsidR="00765A13">
        <w:t>4</w:t>
      </w:r>
    </w:p>
    <w:p w14:paraId="44802C46" w14:textId="279B320C" w:rsidR="008E6F76" w:rsidRPr="008C1A96" w:rsidRDefault="00F9581E" w:rsidP="00631008">
      <w:pPr>
        <w:pStyle w:val="TOC1"/>
        <w:numPr>
          <w:ilvl w:val="0"/>
          <w:numId w:val="2"/>
        </w:numPr>
      </w:pPr>
      <w:proofErr w:type="spellStart"/>
      <w:r w:rsidRPr="008C1A96">
        <w:t>Финансијско</w:t>
      </w:r>
      <w:proofErr w:type="spellEnd"/>
      <w:r w:rsidRPr="008C1A96">
        <w:t xml:space="preserve"> </w:t>
      </w:r>
      <w:proofErr w:type="spellStart"/>
      <w:r w:rsidRPr="008C1A96">
        <w:t>извештавање</w:t>
      </w:r>
      <w:proofErr w:type="spellEnd"/>
      <w:r w:rsidR="005A5DA5">
        <w:rPr>
          <w:lang w:val="sr-Cyrl-RS"/>
        </w:rPr>
        <w:t>...............................................................................</w:t>
      </w:r>
      <w:r w:rsidRPr="008C1A96">
        <w:t xml:space="preserve">    1</w:t>
      </w:r>
      <w:r w:rsidR="00765A13">
        <w:t>4</w:t>
      </w:r>
    </w:p>
    <w:p w14:paraId="042F4E7A" w14:textId="14902011" w:rsidR="008E6F76" w:rsidRPr="008C1A96" w:rsidRDefault="00E10D13" w:rsidP="00631008">
      <w:pPr>
        <w:pStyle w:val="TOC1"/>
        <w:numPr>
          <w:ilvl w:val="0"/>
          <w:numId w:val="2"/>
        </w:numPr>
      </w:pPr>
      <w:r>
        <w:t xml:space="preserve"> </w:t>
      </w:r>
      <w:proofErr w:type="spellStart"/>
      <w:r w:rsidR="00F9581E" w:rsidRPr="008C1A96">
        <w:t>Закључивање</w:t>
      </w:r>
      <w:proofErr w:type="spellEnd"/>
      <w:r w:rsidR="00F9581E" w:rsidRPr="008C1A96">
        <w:t xml:space="preserve"> </w:t>
      </w:r>
      <w:proofErr w:type="spellStart"/>
      <w:r w:rsidR="00F9581E" w:rsidRPr="008C1A96">
        <w:t>пословних</w:t>
      </w:r>
      <w:proofErr w:type="spellEnd"/>
      <w:r w:rsidR="00F9581E" w:rsidRPr="008C1A96">
        <w:t xml:space="preserve"> </w:t>
      </w:r>
      <w:proofErr w:type="spellStart"/>
      <w:r w:rsidR="00F9581E" w:rsidRPr="008C1A96">
        <w:t>књига</w:t>
      </w:r>
      <w:proofErr w:type="spellEnd"/>
      <w:r w:rsidR="005A5DA5">
        <w:rPr>
          <w:lang w:val="sr-Cyrl-RS"/>
        </w:rPr>
        <w:t xml:space="preserve"> .........................................................................</w:t>
      </w:r>
      <w:r w:rsidR="00F9581E" w:rsidRPr="008C1A96">
        <w:t>1</w:t>
      </w:r>
      <w:r w:rsidR="00765A13">
        <w:t>5</w:t>
      </w:r>
    </w:p>
    <w:p w14:paraId="25E25804" w14:textId="228A7C0C" w:rsidR="008E6F76" w:rsidRPr="008C1A96" w:rsidRDefault="00E10D13" w:rsidP="00631008">
      <w:pPr>
        <w:pStyle w:val="TOC1"/>
        <w:numPr>
          <w:ilvl w:val="0"/>
          <w:numId w:val="2"/>
        </w:numPr>
      </w:pPr>
      <w:r>
        <w:t xml:space="preserve"> </w:t>
      </w:r>
      <w:proofErr w:type="spellStart"/>
      <w:r w:rsidR="00F9581E" w:rsidRPr="008C1A96">
        <w:t>Архивирање</w:t>
      </w:r>
      <w:proofErr w:type="spellEnd"/>
      <w:r w:rsidR="00F9581E" w:rsidRPr="008C1A96">
        <w:t xml:space="preserve"> и </w:t>
      </w:r>
      <w:proofErr w:type="spellStart"/>
      <w:r w:rsidR="00F9581E" w:rsidRPr="008C1A96">
        <w:t>чување</w:t>
      </w:r>
      <w:proofErr w:type="spellEnd"/>
      <w:r w:rsidR="00F9581E" w:rsidRPr="008C1A96">
        <w:t xml:space="preserve"> </w:t>
      </w:r>
      <w:proofErr w:type="spellStart"/>
      <w:r w:rsidR="00F9581E" w:rsidRPr="008C1A96">
        <w:t>пословних</w:t>
      </w:r>
      <w:proofErr w:type="spellEnd"/>
      <w:r w:rsidR="00F9581E" w:rsidRPr="008C1A96">
        <w:t xml:space="preserve"> </w:t>
      </w:r>
      <w:proofErr w:type="spellStart"/>
      <w:r w:rsidR="00F9581E" w:rsidRPr="008C1A96">
        <w:t>књига</w:t>
      </w:r>
      <w:proofErr w:type="spellEnd"/>
      <w:r w:rsidR="00F9581E" w:rsidRPr="008C1A96">
        <w:t xml:space="preserve"> и </w:t>
      </w:r>
      <w:proofErr w:type="spellStart"/>
      <w:r w:rsidR="00F9581E" w:rsidRPr="008C1A96">
        <w:t>рачуноводствених</w:t>
      </w:r>
      <w:proofErr w:type="spellEnd"/>
      <w:r w:rsidR="00F9581E" w:rsidRPr="008C1A96">
        <w:t xml:space="preserve"> </w:t>
      </w:r>
      <w:proofErr w:type="spellStart"/>
      <w:r w:rsidR="00F9581E" w:rsidRPr="008C1A96">
        <w:t>исправа</w:t>
      </w:r>
      <w:proofErr w:type="spellEnd"/>
      <w:r w:rsidR="005A5DA5">
        <w:rPr>
          <w:lang w:val="sr-Cyrl-RS"/>
        </w:rPr>
        <w:t xml:space="preserve"> .........</w:t>
      </w:r>
      <w:r w:rsidR="00F9581E" w:rsidRPr="008C1A96">
        <w:t>1</w:t>
      </w:r>
      <w:r w:rsidR="00765A13">
        <w:t>5</w:t>
      </w:r>
    </w:p>
    <w:p w14:paraId="7757660B" w14:textId="7686E2EE" w:rsidR="008E6F76" w:rsidRPr="008C1A96" w:rsidRDefault="005A5DA5" w:rsidP="005A5DA5">
      <w:pPr>
        <w:pStyle w:val="TOC1"/>
        <w:numPr>
          <w:ilvl w:val="0"/>
          <w:numId w:val="0"/>
        </w:numPr>
      </w:pPr>
      <w:r>
        <w:t xml:space="preserve">III </w:t>
      </w:r>
      <w:r w:rsidR="00F9581E" w:rsidRPr="008C1A96">
        <w:t>ИНТЕРНИ РАЧУНОВОДСТВЕНИ КОНТРОЛНИ ПОСТУПЦИ</w:t>
      </w:r>
      <w:r>
        <w:rPr>
          <w:lang w:val="sr-Cyrl-RS"/>
        </w:rPr>
        <w:t xml:space="preserve"> ..........................</w:t>
      </w:r>
      <w:r w:rsidR="00F9581E" w:rsidRPr="008C1A96">
        <w:t>1</w:t>
      </w:r>
      <w:r w:rsidR="00765A13">
        <w:t>6</w:t>
      </w:r>
    </w:p>
    <w:p w14:paraId="6EF2B6F8" w14:textId="5A8F5515" w:rsidR="008E6F76" w:rsidRPr="008C1A96" w:rsidRDefault="00765A13" w:rsidP="005A5DA5">
      <w:pPr>
        <w:pStyle w:val="TOC1"/>
        <w:numPr>
          <w:ilvl w:val="0"/>
          <w:numId w:val="0"/>
        </w:numPr>
      </w:pPr>
      <w:r>
        <w:t xml:space="preserve">IV </w:t>
      </w:r>
      <w:r w:rsidR="00F9581E" w:rsidRPr="008C1A96">
        <w:t>ОДГОВОРНОСТ ЛИЦА ЗА БУЏЕТСКО РАЧУНОВОДСТВО</w:t>
      </w:r>
      <w:r w:rsidR="005A5DA5">
        <w:rPr>
          <w:lang w:val="sr-Cyrl-RS"/>
        </w:rPr>
        <w:t xml:space="preserve"> ............................</w:t>
      </w:r>
      <w:r w:rsidR="00F9581E" w:rsidRPr="008C1A96">
        <w:t>1</w:t>
      </w:r>
      <w:r>
        <w:t>7</w:t>
      </w:r>
    </w:p>
    <w:p w14:paraId="70623569" w14:textId="1DB81083" w:rsidR="008E6F76" w:rsidRPr="008C1A96" w:rsidRDefault="00765A13" w:rsidP="005A5DA5">
      <w:pPr>
        <w:pStyle w:val="TOC1"/>
        <w:numPr>
          <w:ilvl w:val="0"/>
          <w:numId w:val="0"/>
        </w:numPr>
      </w:pPr>
      <w:r>
        <w:t xml:space="preserve">V </w:t>
      </w:r>
      <w:r w:rsidR="00F9581E" w:rsidRPr="008C1A96">
        <w:t>СИСТЕМ ФИНАНСИЈСКОГ УПРАВЉАЊА И КОНТРОЛЕ</w:t>
      </w:r>
      <w:r w:rsidR="005A5DA5">
        <w:rPr>
          <w:lang w:val="sr-Cyrl-RS"/>
        </w:rPr>
        <w:t xml:space="preserve"> ................................</w:t>
      </w:r>
      <w:r w:rsidR="00F9581E" w:rsidRPr="008C1A96">
        <w:t>1</w:t>
      </w:r>
      <w:r>
        <w:t>8</w:t>
      </w:r>
    </w:p>
    <w:p w14:paraId="02A7FDF3" w14:textId="4AC4ACA1" w:rsidR="008E6F76" w:rsidRPr="008C1A96" w:rsidRDefault="000540BA" w:rsidP="005A5DA5">
      <w:pPr>
        <w:pStyle w:val="TOC1"/>
        <w:numPr>
          <w:ilvl w:val="0"/>
          <w:numId w:val="0"/>
        </w:numPr>
      </w:pPr>
      <w:r>
        <w:t xml:space="preserve">VI </w:t>
      </w:r>
      <w:r w:rsidR="00F9581E" w:rsidRPr="008C1A96">
        <w:t>ПРЕЛАЗНЕ И ЗАВРШНЕ ОДРЕДБЕ</w:t>
      </w:r>
      <w:r w:rsidR="005A5DA5">
        <w:rPr>
          <w:lang w:val="sr-Cyrl-RS"/>
        </w:rPr>
        <w:t xml:space="preserve"> ................................................................</w:t>
      </w:r>
      <w:r w:rsidR="00F9581E" w:rsidRPr="008C1A96">
        <w:t xml:space="preserve">  </w:t>
      </w:r>
      <w:r>
        <w:t>20</w:t>
      </w:r>
    </w:p>
    <w:p w14:paraId="01C6100C" w14:textId="5BFE3586" w:rsidR="00821985" w:rsidRDefault="00F9581E" w:rsidP="005A5DA5">
      <w:pPr>
        <w:pStyle w:val="TOC1"/>
        <w:numPr>
          <w:ilvl w:val="0"/>
          <w:numId w:val="0"/>
        </w:numPr>
      </w:pPr>
      <w:r w:rsidRPr="008C1A96">
        <w:t xml:space="preserve">ПРИЛОГ: </w:t>
      </w:r>
      <w:proofErr w:type="spellStart"/>
      <w:r w:rsidRPr="008C1A96">
        <w:t>Образац</w:t>
      </w:r>
      <w:proofErr w:type="spellEnd"/>
      <w:r w:rsidRPr="008C1A96">
        <w:t xml:space="preserve"> ИОС</w:t>
      </w:r>
      <w:r w:rsidR="005A5DA5">
        <w:rPr>
          <w:lang w:val="sr-Cyrl-RS"/>
        </w:rPr>
        <w:t xml:space="preserve"> ..........................................................................................</w:t>
      </w:r>
      <w:r w:rsidR="000540BA">
        <w:t>21</w:t>
      </w:r>
      <w:r w:rsidR="00164463" w:rsidRPr="008C1A96">
        <w:fldChar w:fldCharType="end"/>
      </w:r>
    </w:p>
    <w:p w14:paraId="26625BC1" w14:textId="77777777" w:rsidR="00821985" w:rsidRPr="00821985" w:rsidRDefault="00821985" w:rsidP="00821985"/>
    <w:p w14:paraId="0FFE8F77" w14:textId="77777777" w:rsidR="008E6F76" w:rsidRPr="00821985" w:rsidRDefault="008E6F76" w:rsidP="00821985">
      <w:pPr>
        <w:sectPr w:rsidR="008E6F76" w:rsidRPr="00821985" w:rsidSect="00A40120">
          <w:footerReference w:type="default" r:id="rId8"/>
          <w:footerReference w:type="first" r:id="rId9"/>
          <w:pgSz w:w="11971" w:h="17262"/>
          <w:pgMar w:top="1417" w:right="1417" w:bottom="1276" w:left="1417" w:header="0" w:footer="567" w:gutter="0"/>
          <w:cols w:space="720"/>
          <w:noEndnote/>
          <w:docGrid w:linePitch="360"/>
        </w:sectPr>
      </w:pPr>
    </w:p>
    <w:p w14:paraId="33D27E1B" w14:textId="3455A4EB" w:rsidR="008E6F76" w:rsidRDefault="00F9581E" w:rsidP="006C3E38">
      <w:pPr>
        <w:pStyle w:val="Bodytext20"/>
        <w:shd w:val="clear" w:color="auto" w:fill="auto"/>
        <w:spacing w:before="0" w:after="134" w:line="274" w:lineRule="exact"/>
        <w:ind w:left="700" w:firstLine="700"/>
        <w:jc w:val="both"/>
        <w:rPr>
          <w:color w:val="000000" w:themeColor="text1"/>
        </w:rPr>
      </w:pP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 xml:space="preserve">. 54/2009, 73/2010, 101/2010, 101/2011, 93/2012, 62/2013, 63/2013 - </w:t>
      </w:r>
      <w:proofErr w:type="spellStart"/>
      <w:r>
        <w:t>испр</w:t>
      </w:r>
      <w:proofErr w:type="spellEnd"/>
      <w:r>
        <w:t xml:space="preserve">., 108/2013, 142/2014, 68/2015 -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>, 103/2015, 99/2016, 113/2017, 95/2018 и 31/2</w:t>
      </w:r>
      <w:r w:rsidR="00C02ECB">
        <w:t xml:space="preserve">019 и 72/2019), </w:t>
      </w:r>
      <w:proofErr w:type="spellStart"/>
      <w:r w:rsidR="00C02ECB">
        <w:t>члана</w:t>
      </w:r>
      <w:proofErr w:type="spellEnd"/>
      <w:r w:rsidR="00C02ECB">
        <w:t xml:space="preserve"> 16. </w:t>
      </w:r>
      <w:proofErr w:type="spellStart"/>
      <w:r w:rsidR="00C02ECB">
        <w:t>став</w:t>
      </w:r>
      <w:proofErr w:type="spellEnd"/>
      <w:r w:rsidR="00C02ECB">
        <w:t xml:space="preserve"> 7</w:t>
      </w:r>
      <w:r>
        <w:t xml:space="preserve">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рачуноводству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>. 125/03</w:t>
      </w:r>
      <w:r w:rsidR="003726C5">
        <w:t>,</w:t>
      </w:r>
      <w:r>
        <w:t xml:space="preserve"> 12/06 </w:t>
      </w:r>
      <w:r w:rsidR="003726C5">
        <w:t>и 27/2020</w:t>
      </w:r>
      <w:r>
        <w:t xml:space="preserve"> </w:t>
      </w:r>
      <w:proofErr w:type="spellStart"/>
      <w:r>
        <w:t>Уредба</w:t>
      </w:r>
      <w:proofErr w:type="spellEnd"/>
      <w:r>
        <w:t xml:space="preserve">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F133A1" w:rsidRPr="00F133A1">
        <w:rPr>
          <w:color w:val="auto"/>
        </w:rPr>
        <w:t>82/4</w:t>
      </w:r>
      <w:r w:rsidRPr="00F133A1">
        <w:rPr>
          <w:color w:val="auto"/>
        </w:rPr>
        <w:t xml:space="preserve"> </w:t>
      </w:r>
      <w:proofErr w:type="spellStart"/>
      <w:r w:rsidRPr="00F133A1">
        <w:rPr>
          <w:color w:val="auto"/>
        </w:rPr>
        <w:t>од</w:t>
      </w:r>
      <w:proofErr w:type="spellEnd"/>
      <w:r w:rsidRPr="00F133A1">
        <w:rPr>
          <w:color w:val="auto"/>
        </w:rPr>
        <w:t xml:space="preserve"> </w:t>
      </w:r>
      <w:r w:rsidR="00F133A1" w:rsidRPr="00F133A1">
        <w:rPr>
          <w:color w:val="auto"/>
        </w:rPr>
        <w:t>27.02.2020</w:t>
      </w:r>
      <w:r w:rsidRPr="00F133A1">
        <w:rPr>
          <w:color w:val="auto"/>
        </w:rPr>
        <w:t>.</w:t>
      </w:r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 w:rsidR="00C02ECB" w:rsidRPr="00C02ECB">
        <w:rPr>
          <w:color w:val="000000" w:themeColor="text1"/>
        </w:rPr>
        <w:t>Основне</w:t>
      </w:r>
      <w:proofErr w:type="spellEnd"/>
      <w:r w:rsidR="00C02ECB" w:rsidRPr="00C02ECB">
        <w:rPr>
          <w:color w:val="000000" w:themeColor="text1"/>
        </w:rPr>
        <w:t xml:space="preserve"> </w:t>
      </w:r>
      <w:proofErr w:type="spellStart"/>
      <w:r w:rsidR="00C02ECB" w:rsidRPr="00C02ECB">
        <w:rPr>
          <w:color w:val="000000" w:themeColor="text1"/>
        </w:rPr>
        <w:t>школе</w:t>
      </w:r>
      <w:proofErr w:type="spellEnd"/>
      <w:r w:rsidR="00C02ECB" w:rsidRPr="00C02ECB">
        <w:rPr>
          <w:color w:val="000000" w:themeColor="text1"/>
        </w:rPr>
        <w:t xml:space="preserve"> „</w:t>
      </w:r>
      <w:proofErr w:type="spellStart"/>
      <w:r w:rsidR="00C02ECB" w:rsidRPr="00C02ECB">
        <w:rPr>
          <w:color w:val="000000" w:themeColor="text1"/>
        </w:rPr>
        <w:t>Петар</w:t>
      </w:r>
      <w:proofErr w:type="spellEnd"/>
      <w:r w:rsidR="00C02ECB">
        <w:rPr>
          <w:color w:val="FF0000"/>
        </w:rPr>
        <w:t xml:space="preserve"> </w:t>
      </w:r>
      <w:proofErr w:type="spellStart"/>
      <w:proofErr w:type="gramStart"/>
      <w:r w:rsidR="00C02ECB" w:rsidRPr="00C02ECB">
        <w:rPr>
          <w:color w:val="000000" w:themeColor="text1"/>
        </w:rPr>
        <w:t>Лековић</w:t>
      </w:r>
      <w:proofErr w:type="spellEnd"/>
      <w:r w:rsidR="00C02ECB" w:rsidRPr="00C02ECB">
        <w:rPr>
          <w:color w:val="000000" w:themeColor="text1"/>
        </w:rPr>
        <w:t>“</w:t>
      </w:r>
      <w:r w:rsidRPr="00C02ECB">
        <w:rPr>
          <w:color w:val="000000" w:themeColor="text1"/>
        </w:rPr>
        <w:t xml:space="preserve"> </w:t>
      </w:r>
      <w:proofErr w:type="spellStart"/>
      <w:r w:rsidR="008C1A96" w:rsidRPr="00C02ECB">
        <w:rPr>
          <w:color w:val="000000" w:themeColor="text1"/>
        </w:rPr>
        <w:t>Пожега</w:t>
      </w:r>
      <w:proofErr w:type="spellEnd"/>
      <w:proofErr w:type="gramEnd"/>
      <w:r w:rsidRPr="00C02ECB">
        <w:rPr>
          <w:color w:val="000000" w:themeColor="text1"/>
        </w:rPr>
        <w:t xml:space="preserve"> (у </w:t>
      </w:r>
      <w:proofErr w:type="spellStart"/>
      <w:r w:rsidRPr="00C02ECB">
        <w:rPr>
          <w:color w:val="000000" w:themeColor="text1"/>
        </w:rPr>
        <w:t>даљем</w:t>
      </w:r>
      <w:proofErr w:type="spellEnd"/>
      <w:r w:rsidRPr="00C02ECB">
        <w:rPr>
          <w:color w:val="000000" w:themeColor="text1"/>
        </w:rPr>
        <w:t xml:space="preserve"> </w:t>
      </w:r>
      <w:proofErr w:type="spellStart"/>
      <w:r w:rsidRPr="00C02ECB">
        <w:rPr>
          <w:color w:val="000000" w:themeColor="text1"/>
        </w:rPr>
        <w:t>тексту</w:t>
      </w:r>
      <w:proofErr w:type="spellEnd"/>
      <w:r w:rsidRPr="00C02ECB">
        <w:rPr>
          <w:color w:val="000000" w:themeColor="text1"/>
        </w:rPr>
        <w:t xml:space="preserve">: </w:t>
      </w:r>
      <w:proofErr w:type="spellStart"/>
      <w:r w:rsidRPr="00C02ECB">
        <w:rPr>
          <w:color w:val="000000" w:themeColor="text1"/>
        </w:rPr>
        <w:t>Шко</w:t>
      </w:r>
      <w:r w:rsidR="008C1A96" w:rsidRPr="00C02ECB">
        <w:rPr>
          <w:color w:val="000000" w:themeColor="text1"/>
        </w:rPr>
        <w:t>ла</w:t>
      </w:r>
      <w:proofErr w:type="spellEnd"/>
      <w:r w:rsidR="008C1A96" w:rsidRPr="00C02ECB">
        <w:rPr>
          <w:color w:val="000000" w:themeColor="text1"/>
        </w:rPr>
        <w:t>),</w:t>
      </w:r>
      <w:r w:rsidR="00B112FE">
        <w:rPr>
          <w:color w:val="000000" w:themeColor="text1"/>
        </w:rPr>
        <w:t xml:space="preserve"> </w:t>
      </w:r>
      <w:proofErr w:type="spellStart"/>
      <w:r w:rsidR="00B112FE">
        <w:rPr>
          <w:color w:val="000000" w:themeColor="text1"/>
        </w:rPr>
        <w:t>на</w:t>
      </w:r>
      <w:proofErr w:type="spellEnd"/>
      <w:r w:rsidR="00B112FE">
        <w:rPr>
          <w:color w:val="000000" w:themeColor="text1"/>
        </w:rPr>
        <w:t xml:space="preserve"> </w:t>
      </w:r>
      <w:proofErr w:type="spellStart"/>
      <w:r w:rsidR="00B112FE">
        <w:rPr>
          <w:color w:val="000000" w:themeColor="text1"/>
        </w:rPr>
        <w:t>седници</w:t>
      </w:r>
      <w:proofErr w:type="spellEnd"/>
      <w:r w:rsidR="00B112FE">
        <w:rPr>
          <w:color w:val="000000" w:themeColor="text1"/>
        </w:rPr>
        <w:t xml:space="preserve"> </w:t>
      </w:r>
      <w:proofErr w:type="spellStart"/>
      <w:r w:rsidR="00B112FE">
        <w:rPr>
          <w:color w:val="000000" w:themeColor="text1"/>
        </w:rPr>
        <w:t>одржаној</w:t>
      </w:r>
      <w:proofErr w:type="spellEnd"/>
      <w:r w:rsidR="00B112FE">
        <w:rPr>
          <w:color w:val="000000" w:themeColor="text1"/>
        </w:rPr>
        <w:t xml:space="preserve"> </w:t>
      </w:r>
      <w:proofErr w:type="spellStart"/>
      <w:r w:rsidR="00B112FE">
        <w:rPr>
          <w:color w:val="000000" w:themeColor="text1"/>
        </w:rPr>
        <w:t>дана</w:t>
      </w:r>
      <w:proofErr w:type="spellEnd"/>
      <w:r w:rsidR="00B112FE">
        <w:rPr>
          <w:color w:val="000000" w:themeColor="text1"/>
        </w:rPr>
        <w:t xml:space="preserve"> 07.12.</w:t>
      </w:r>
      <w:r w:rsidR="008C1A96" w:rsidRPr="00C02ECB">
        <w:rPr>
          <w:color w:val="000000" w:themeColor="text1"/>
        </w:rPr>
        <w:t>2020</w:t>
      </w:r>
      <w:r w:rsidRPr="00C02ECB">
        <w:rPr>
          <w:color w:val="000000" w:themeColor="text1"/>
        </w:rPr>
        <w:t xml:space="preserve">. </w:t>
      </w:r>
      <w:proofErr w:type="spellStart"/>
      <w:r w:rsidRPr="00C02ECB">
        <w:rPr>
          <w:color w:val="000000" w:themeColor="text1"/>
        </w:rPr>
        <w:t>године</w:t>
      </w:r>
      <w:proofErr w:type="spellEnd"/>
      <w:r w:rsidRPr="00C02ECB">
        <w:rPr>
          <w:color w:val="000000" w:themeColor="text1"/>
        </w:rPr>
        <w:t xml:space="preserve"> </w:t>
      </w:r>
      <w:proofErr w:type="spellStart"/>
      <w:r w:rsidRPr="00C02ECB">
        <w:rPr>
          <w:color w:val="000000" w:themeColor="text1"/>
        </w:rPr>
        <w:t>доноси</w:t>
      </w:r>
      <w:proofErr w:type="spellEnd"/>
    </w:p>
    <w:p w14:paraId="54A49B2B" w14:textId="77777777" w:rsidR="00141FB9" w:rsidRPr="00C02ECB" w:rsidRDefault="00141FB9" w:rsidP="006C3E38">
      <w:pPr>
        <w:pStyle w:val="Bodytext20"/>
        <w:shd w:val="clear" w:color="auto" w:fill="auto"/>
        <w:spacing w:before="0" w:after="134" w:line="274" w:lineRule="exact"/>
        <w:ind w:left="700" w:firstLine="700"/>
        <w:jc w:val="both"/>
        <w:rPr>
          <w:color w:val="000000" w:themeColor="text1"/>
        </w:rPr>
      </w:pPr>
    </w:p>
    <w:p w14:paraId="2D3C9C4A" w14:textId="77777777" w:rsidR="008E6F76" w:rsidRDefault="00F9581E" w:rsidP="00A76B9C">
      <w:pPr>
        <w:pStyle w:val="Bodytext40"/>
        <w:shd w:val="clear" w:color="auto" w:fill="auto"/>
        <w:spacing w:before="0" w:after="246"/>
        <w:ind w:right="21" w:firstLine="0"/>
      </w:pPr>
      <w:r>
        <w:t>ПРАВИЛНИК О ОРГАНИЗАЦИЈИ БУЏЕТСКОГ</w:t>
      </w:r>
      <w:r>
        <w:br/>
        <w:t>РАЧУНОВОДСТВА И РАЧУНОВОДСТВЕНИМ ПОЛИТИКАМА</w:t>
      </w:r>
    </w:p>
    <w:p w14:paraId="09448B7E" w14:textId="77777777" w:rsidR="008E6F76" w:rsidRPr="003346DE" w:rsidRDefault="00F9581E" w:rsidP="00A76B9C">
      <w:pPr>
        <w:pStyle w:val="Bodytext20"/>
        <w:shd w:val="clear" w:color="auto" w:fill="auto"/>
        <w:spacing w:before="0" w:line="398" w:lineRule="exact"/>
        <w:ind w:right="21" w:firstLine="0"/>
        <w:jc w:val="center"/>
        <w:rPr>
          <w:b/>
        </w:rPr>
      </w:pPr>
      <w:r w:rsidRPr="003346DE">
        <w:rPr>
          <w:b/>
        </w:rPr>
        <w:t>I ОПШТЕ ОДРЕДБЕ</w:t>
      </w:r>
      <w:r w:rsidRPr="003346DE">
        <w:rPr>
          <w:b/>
        </w:rPr>
        <w:br/>
      </w: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1.</w:t>
      </w:r>
    </w:p>
    <w:p w14:paraId="25A814A0" w14:textId="77777777" w:rsidR="008E6F76" w:rsidRDefault="00F9581E" w:rsidP="006C3E38">
      <w:pPr>
        <w:pStyle w:val="Bodytext20"/>
        <w:shd w:val="clear" w:color="auto" w:fill="auto"/>
        <w:spacing w:before="0" w:after="124" w:line="278" w:lineRule="exact"/>
        <w:ind w:left="700" w:firstLine="700"/>
        <w:jc w:val="both"/>
      </w:pP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буџетског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r>
        <w:t xml:space="preserve"> и </w:t>
      </w:r>
      <w:proofErr w:type="spellStart"/>
      <w:r>
        <w:t>рачуноводственим</w:t>
      </w:r>
      <w:proofErr w:type="spellEnd"/>
      <w:r>
        <w:t xml:space="preserve"> </w:t>
      </w:r>
      <w:proofErr w:type="spellStart"/>
      <w:r>
        <w:t>политикама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Правилник</w:t>
      </w:r>
      <w:proofErr w:type="spellEnd"/>
      <w:r>
        <w:t xml:space="preserve">)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- </w:t>
      </w:r>
      <w:proofErr w:type="spellStart"/>
      <w:r w:rsidR="00C02ECB" w:rsidRPr="00C02ECB">
        <w:rPr>
          <w:color w:val="000000" w:themeColor="text1"/>
        </w:rPr>
        <w:t>Основне</w:t>
      </w:r>
      <w:proofErr w:type="spellEnd"/>
      <w:r w:rsidR="00C02ECB" w:rsidRPr="00C02ECB">
        <w:rPr>
          <w:color w:val="000000" w:themeColor="text1"/>
        </w:rPr>
        <w:t xml:space="preserve"> </w:t>
      </w:r>
      <w:proofErr w:type="spellStart"/>
      <w:r w:rsidR="00C02ECB" w:rsidRPr="00C02ECB">
        <w:rPr>
          <w:color w:val="000000" w:themeColor="text1"/>
        </w:rPr>
        <w:t>школе</w:t>
      </w:r>
      <w:proofErr w:type="spellEnd"/>
      <w:r w:rsidR="00C02ECB" w:rsidRPr="00C02ECB">
        <w:rPr>
          <w:color w:val="000000" w:themeColor="text1"/>
        </w:rPr>
        <w:t xml:space="preserve"> „</w:t>
      </w:r>
      <w:proofErr w:type="spellStart"/>
      <w:r w:rsidR="00C02ECB" w:rsidRPr="00C02ECB">
        <w:rPr>
          <w:color w:val="000000" w:themeColor="text1"/>
        </w:rPr>
        <w:t>Петар</w:t>
      </w:r>
      <w:proofErr w:type="spellEnd"/>
      <w:r w:rsidR="00C02ECB" w:rsidRPr="00C02ECB">
        <w:rPr>
          <w:color w:val="000000" w:themeColor="text1"/>
        </w:rPr>
        <w:t xml:space="preserve"> </w:t>
      </w:r>
      <w:proofErr w:type="spellStart"/>
      <w:r w:rsidR="00C02ECB" w:rsidRPr="00C02ECB">
        <w:rPr>
          <w:color w:val="000000" w:themeColor="text1"/>
        </w:rPr>
        <w:t>Лековић</w:t>
      </w:r>
      <w:proofErr w:type="spellEnd"/>
      <w:r w:rsidR="00C02ECB" w:rsidRPr="00C02ECB">
        <w:rPr>
          <w:color w:val="000000" w:themeColor="text1"/>
        </w:rPr>
        <w:t>“</w:t>
      </w:r>
      <w:r w:rsidR="00F133A1">
        <w:rPr>
          <w:color w:val="000000" w:themeColor="text1"/>
        </w:rPr>
        <w:t xml:space="preserve"> </w:t>
      </w:r>
      <w:proofErr w:type="spellStart"/>
      <w:r w:rsidR="008C1A96">
        <w:t>Пожега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Школа</w:t>
      </w:r>
      <w:proofErr w:type="spellEnd"/>
      <w:r>
        <w:t xml:space="preserve">)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: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буџетског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r>
        <w:t xml:space="preserve">, </w:t>
      </w:r>
      <w:proofErr w:type="spellStart"/>
      <w:r>
        <w:t>састављање</w:t>
      </w:r>
      <w:proofErr w:type="spellEnd"/>
      <w:r>
        <w:t xml:space="preserve"> и </w:t>
      </w:r>
      <w:proofErr w:type="spellStart"/>
      <w:r>
        <w:t>достављање</w:t>
      </w:r>
      <w:proofErr w:type="spellEnd"/>
      <w:r w:rsidR="00DC1513">
        <w:t xml:space="preserve"> </w:t>
      </w:r>
      <w:proofErr w:type="spellStart"/>
      <w:r>
        <w:t>годишњих</w:t>
      </w:r>
      <w:proofErr w:type="spellEnd"/>
      <w:r>
        <w:t xml:space="preserve"> и </w:t>
      </w:r>
      <w:proofErr w:type="spellStart"/>
      <w:r>
        <w:t>периодичних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,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рачуноводствени</w:t>
      </w:r>
      <w:proofErr w:type="spellEnd"/>
      <w:r>
        <w:t xml:space="preserve"> </w:t>
      </w:r>
      <w:proofErr w:type="spellStart"/>
      <w:r>
        <w:t>контролни</w:t>
      </w:r>
      <w:proofErr w:type="spellEnd"/>
      <w:r>
        <w:t xml:space="preserve"> </w:t>
      </w:r>
      <w:proofErr w:type="spellStart"/>
      <w:r>
        <w:t>поступци</w:t>
      </w:r>
      <w:proofErr w:type="spellEnd"/>
      <w:r>
        <w:t xml:space="preserve">,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законитост</w:t>
      </w:r>
      <w:proofErr w:type="spellEnd"/>
      <w:r>
        <w:t xml:space="preserve">, </w:t>
      </w:r>
      <w:proofErr w:type="spellStart"/>
      <w:r>
        <w:t>исправност</w:t>
      </w:r>
      <w:proofErr w:type="spellEnd"/>
      <w:r>
        <w:t xml:space="preserve"> и </w:t>
      </w:r>
      <w:proofErr w:type="spellStart"/>
      <w:r>
        <w:t>састављање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о </w:t>
      </w:r>
      <w:proofErr w:type="spellStart"/>
      <w:r>
        <w:t>насталој</w:t>
      </w:r>
      <w:proofErr w:type="spellEnd"/>
      <w:r>
        <w:t xml:space="preserve"> </w:t>
      </w:r>
      <w:proofErr w:type="spellStart"/>
      <w:r>
        <w:t>пословној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догађају</w:t>
      </w:r>
      <w:proofErr w:type="spellEnd"/>
      <w:r>
        <w:t xml:space="preserve">, </w:t>
      </w:r>
      <w:proofErr w:type="spellStart"/>
      <w:r>
        <w:t>кретање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рокови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буџетско</w:t>
      </w:r>
      <w:proofErr w:type="spellEnd"/>
      <w:r>
        <w:t xml:space="preserve"> </w:t>
      </w:r>
      <w:proofErr w:type="spellStart"/>
      <w:r>
        <w:t>рачуноводство</w:t>
      </w:r>
      <w:proofErr w:type="spellEnd"/>
      <w:r>
        <w:t xml:space="preserve"> и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контроле</w:t>
      </w:r>
      <w:proofErr w:type="spellEnd"/>
      <w:r>
        <w:t>.</w:t>
      </w:r>
    </w:p>
    <w:p w14:paraId="3C2C0C47" w14:textId="77777777" w:rsidR="008E6F76" w:rsidRPr="003346DE" w:rsidRDefault="00F9581E" w:rsidP="00A76B9C">
      <w:pPr>
        <w:pStyle w:val="Bodytext20"/>
        <w:shd w:val="clear" w:color="auto" w:fill="auto"/>
        <w:spacing w:before="0" w:line="274" w:lineRule="exact"/>
        <w:ind w:right="21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2.</w:t>
      </w:r>
    </w:p>
    <w:p w14:paraId="00DFC495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00" w:firstLine="580"/>
        <w:jc w:val="both"/>
      </w:pPr>
      <w:proofErr w:type="spellStart"/>
      <w:r>
        <w:t>Буџетским</w:t>
      </w:r>
      <w:proofErr w:type="spellEnd"/>
      <w:r>
        <w:t xml:space="preserve"> </w:t>
      </w:r>
      <w:proofErr w:type="spellStart"/>
      <w:r>
        <w:t>рачуноводством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класификација</w:t>
      </w:r>
      <w:proofErr w:type="spellEnd"/>
      <w:r>
        <w:t xml:space="preserve"> и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прате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капитала</w:t>
      </w:r>
      <w:proofErr w:type="spellEnd"/>
      <w:r>
        <w:t xml:space="preserve">, </w:t>
      </w:r>
      <w:proofErr w:type="spellStart"/>
      <w:r>
        <w:t>потраживања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,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, </w:t>
      </w:r>
      <w:proofErr w:type="spellStart"/>
      <w:r>
        <w:t>прихода</w:t>
      </w:r>
      <w:proofErr w:type="spellEnd"/>
      <w:r>
        <w:t xml:space="preserve"> и </w:t>
      </w:r>
      <w:proofErr w:type="spellStart"/>
      <w:r>
        <w:t>примања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расхода</w:t>
      </w:r>
      <w:proofErr w:type="spellEnd"/>
      <w:r>
        <w:t xml:space="preserve"> и </w:t>
      </w:r>
      <w:proofErr w:type="spellStart"/>
      <w:r>
        <w:t>издатака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>.</w:t>
      </w:r>
    </w:p>
    <w:p w14:paraId="238531DE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00" w:firstLine="580"/>
        <w:jc w:val="both"/>
      </w:pPr>
      <w:proofErr w:type="spellStart"/>
      <w:r>
        <w:t>Буџетско</w:t>
      </w:r>
      <w:proofErr w:type="spellEnd"/>
      <w:r>
        <w:t xml:space="preserve"> </w:t>
      </w:r>
      <w:proofErr w:type="spellStart"/>
      <w:r>
        <w:t>рачуноводство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кретања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састављања</w:t>
      </w:r>
      <w:proofErr w:type="spellEnd"/>
      <w:r>
        <w:t xml:space="preserve">, </w:t>
      </w:r>
      <w:proofErr w:type="spellStart"/>
      <w:r>
        <w:t>контроле</w:t>
      </w:r>
      <w:proofErr w:type="spellEnd"/>
      <w:r>
        <w:t xml:space="preserve"> и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ажурности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>.</w:t>
      </w:r>
    </w:p>
    <w:p w14:paraId="47D6CBCB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00" w:firstLine="580"/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буџетским</w:t>
      </w:r>
      <w:proofErr w:type="spellEnd"/>
      <w:r>
        <w:t xml:space="preserve"> </w:t>
      </w:r>
      <w:proofErr w:type="spellStart"/>
      <w:r>
        <w:t>рачуноводством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14:paraId="16550E4B" w14:textId="77777777" w:rsidR="008E6F76" w:rsidRDefault="00F9581E" w:rsidP="006C3E38">
      <w:pPr>
        <w:pStyle w:val="Bodytext20"/>
        <w:numPr>
          <w:ilvl w:val="0"/>
          <w:numId w:val="3"/>
        </w:numPr>
        <w:shd w:val="clear" w:color="auto" w:fill="auto"/>
        <w:tabs>
          <w:tab w:val="left" w:pos="1500"/>
        </w:tabs>
        <w:spacing w:before="0" w:line="274" w:lineRule="exact"/>
        <w:ind w:left="700" w:firstLine="580"/>
        <w:jc w:val="both"/>
      </w:pPr>
      <w:proofErr w:type="spellStart"/>
      <w:r>
        <w:t>финансијско</w:t>
      </w:r>
      <w:proofErr w:type="spellEnd"/>
      <w:r>
        <w:t xml:space="preserve"> </w:t>
      </w:r>
      <w:proofErr w:type="spellStart"/>
      <w:r>
        <w:t>рачуноводство</w:t>
      </w:r>
      <w:proofErr w:type="spellEnd"/>
      <w:r>
        <w:t>;</w:t>
      </w:r>
    </w:p>
    <w:p w14:paraId="5811FF74" w14:textId="77777777" w:rsidR="008E6F76" w:rsidRDefault="00F9581E" w:rsidP="006C3E38">
      <w:pPr>
        <w:pStyle w:val="Bodytext20"/>
        <w:numPr>
          <w:ilvl w:val="0"/>
          <w:numId w:val="3"/>
        </w:numPr>
        <w:shd w:val="clear" w:color="auto" w:fill="auto"/>
        <w:tabs>
          <w:tab w:val="left" w:pos="1500"/>
        </w:tabs>
        <w:spacing w:before="0" w:line="274" w:lineRule="exact"/>
        <w:ind w:left="700" w:firstLine="580"/>
        <w:jc w:val="both"/>
      </w:pPr>
      <w:proofErr w:type="spellStart"/>
      <w:r>
        <w:t>књиговодство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и </w:t>
      </w:r>
      <w:proofErr w:type="spellStart"/>
      <w:r>
        <w:t>учинака</w:t>
      </w:r>
      <w:proofErr w:type="spellEnd"/>
      <w:r>
        <w:t>;</w:t>
      </w:r>
    </w:p>
    <w:p w14:paraId="4581E56C" w14:textId="77777777" w:rsidR="008E6F76" w:rsidRDefault="00F9581E" w:rsidP="006C3E38">
      <w:pPr>
        <w:pStyle w:val="Bodytext20"/>
        <w:numPr>
          <w:ilvl w:val="0"/>
          <w:numId w:val="3"/>
        </w:numPr>
        <w:shd w:val="clear" w:color="auto" w:fill="auto"/>
        <w:tabs>
          <w:tab w:val="left" w:pos="1500"/>
        </w:tabs>
        <w:spacing w:before="0" w:line="274" w:lineRule="exact"/>
        <w:ind w:left="700" w:firstLine="580"/>
        <w:jc w:val="both"/>
      </w:pPr>
      <w:proofErr w:type="spellStart"/>
      <w:r>
        <w:t>благајничко</w:t>
      </w:r>
      <w:proofErr w:type="spellEnd"/>
      <w:r>
        <w:t xml:space="preserve"> </w:t>
      </w:r>
      <w:proofErr w:type="spellStart"/>
      <w:r>
        <w:t>пословање</w:t>
      </w:r>
      <w:proofErr w:type="spellEnd"/>
      <w:r>
        <w:t>;</w:t>
      </w:r>
    </w:p>
    <w:p w14:paraId="234B49BC" w14:textId="77777777" w:rsidR="008E6F76" w:rsidRDefault="00F9581E" w:rsidP="006C3E38">
      <w:pPr>
        <w:pStyle w:val="Bodytext20"/>
        <w:numPr>
          <w:ilvl w:val="0"/>
          <w:numId w:val="3"/>
        </w:numPr>
        <w:shd w:val="clear" w:color="auto" w:fill="auto"/>
        <w:tabs>
          <w:tab w:val="left" w:pos="1505"/>
        </w:tabs>
        <w:spacing w:before="0" w:line="274" w:lineRule="exact"/>
        <w:ind w:left="700" w:firstLine="580"/>
        <w:jc w:val="both"/>
      </w:pPr>
      <w:proofErr w:type="spellStart"/>
      <w:r>
        <w:t>динарско</w:t>
      </w:r>
      <w:proofErr w:type="spellEnd"/>
      <w:r>
        <w:t xml:space="preserve"> и </w:t>
      </w:r>
      <w:proofErr w:type="spellStart"/>
      <w:r>
        <w:t>девизно</w:t>
      </w:r>
      <w:proofErr w:type="spellEnd"/>
      <w:r>
        <w:t xml:space="preserve"> </w:t>
      </w:r>
      <w:proofErr w:type="spellStart"/>
      <w:r>
        <w:t>пословање</w:t>
      </w:r>
      <w:proofErr w:type="spellEnd"/>
      <w:r>
        <w:t>;</w:t>
      </w:r>
    </w:p>
    <w:p w14:paraId="1A58818C" w14:textId="77777777" w:rsidR="008E6F76" w:rsidRDefault="00F9581E" w:rsidP="006C3E38">
      <w:pPr>
        <w:pStyle w:val="Bodytext20"/>
        <w:numPr>
          <w:ilvl w:val="0"/>
          <w:numId w:val="3"/>
        </w:numPr>
        <w:shd w:val="clear" w:color="auto" w:fill="auto"/>
        <w:tabs>
          <w:tab w:val="left" w:pos="1505"/>
        </w:tabs>
        <w:spacing w:before="0" w:line="274" w:lineRule="exact"/>
        <w:ind w:left="700" w:firstLine="580"/>
        <w:jc w:val="both"/>
      </w:pPr>
      <w:proofErr w:type="spellStart"/>
      <w:r>
        <w:t>вођење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>;</w:t>
      </w:r>
    </w:p>
    <w:p w14:paraId="506E9FF1" w14:textId="77777777" w:rsidR="008E6F76" w:rsidRDefault="00F9581E" w:rsidP="006C3E38">
      <w:pPr>
        <w:pStyle w:val="Bodytext20"/>
        <w:numPr>
          <w:ilvl w:val="0"/>
          <w:numId w:val="3"/>
        </w:numPr>
        <w:shd w:val="clear" w:color="auto" w:fill="auto"/>
        <w:tabs>
          <w:tab w:val="left" w:pos="1505"/>
        </w:tabs>
        <w:spacing w:before="0" w:line="274" w:lineRule="exact"/>
        <w:ind w:left="700" w:firstLine="580"/>
        <w:jc w:val="both"/>
      </w:pPr>
      <w:proofErr w:type="spellStart"/>
      <w:r>
        <w:t>вођење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>;</w:t>
      </w:r>
    </w:p>
    <w:p w14:paraId="3EFAB05A" w14:textId="77777777" w:rsidR="008E6F76" w:rsidRDefault="00F9581E" w:rsidP="006C3E38">
      <w:pPr>
        <w:pStyle w:val="Bodytext20"/>
        <w:numPr>
          <w:ilvl w:val="0"/>
          <w:numId w:val="3"/>
        </w:numPr>
        <w:shd w:val="clear" w:color="auto" w:fill="auto"/>
        <w:tabs>
          <w:tab w:val="left" w:pos="1505"/>
        </w:tabs>
        <w:spacing w:before="0" w:line="274" w:lineRule="exact"/>
        <w:ind w:left="700" w:firstLine="580"/>
        <w:jc w:val="both"/>
      </w:pPr>
      <w:proofErr w:type="spellStart"/>
      <w:r>
        <w:t>вођење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>.</w:t>
      </w:r>
    </w:p>
    <w:p w14:paraId="324C3155" w14:textId="77777777" w:rsidR="003346DE" w:rsidRDefault="003346DE" w:rsidP="006C3E38">
      <w:pPr>
        <w:pStyle w:val="Bodytext20"/>
        <w:shd w:val="clear" w:color="auto" w:fill="auto"/>
        <w:tabs>
          <w:tab w:val="left" w:pos="1505"/>
        </w:tabs>
        <w:spacing w:before="0" w:line="274" w:lineRule="exact"/>
        <w:ind w:left="1280" w:firstLine="0"/>
        <w:jc w:val="both"/>
      </w:pPr>
    </w:p>
    <w:p w14:paraId="300D4C0B" w14:textId="77777777" w:rsidR="008E6F76" w:rsidRPr="003346DE" w:rsidRDefault="00F9581E" w:rsidP="00A76B9C">
      <w:pPr>
        <w:pStyle w:val="Bodytext20"/>
        <w:shd w:val="clear" w:color="auto" w:fill="auto"/>
        <w:spacing w:before="0" w:line="274" w:lineRule="exact"/>
        <w:ind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3.</w:t>
      </w:r>
    </w:p>
    <w:p w14:paraId="092B0463" w14:textId="77777777" w:rsidR="008E6F76" w:rsidRPr="001A6409" w:rsidRDefault="00F9581E" w:rsidP="006C3E38">
      <w:pPr>
        <w:pStyle w:val="Bodytext20"/>
        <w:shd w:val="clear" w:color="auto" w:fill="auto"/>
        <w:spacing w:before="0" w:line="274" w:lineRule="exact"/>
        <w:ind w:left="720" w:firstLine="540"/>
        <w:jc w:val="both"/>
      </w:pPr>
      <w:proofErr w:type="spellStart"/>
      <w:r w:rsidRPr="001A6409">
        <w:t>Организацију</w:t>
      </w:r>
      <w:proofErr w:type="spellEnd"/>
      <w:r w:rsidRPr="001A6409">
        <w:t xml:space="preserve"> </w:t>
      </w:r>
      <w:proofErr w:type="spellStart"/>
      <w:r w:rsidRPr="001A6409">
        <w:t>буџетског</w:t>
      </w:r>
      <w:proofErr w:type="spellEnd"/>
      <w:r w:rsidRPr="001A6409">
        <w:t xml:space="preserve"> </w:t>
      </w:r>
      <w:proofErr w:type="spellStart"/>
      <w:r w:rsidRPr="001A6409">
        <w:t>рачуноводства</w:t>
      </w:r>
      <w:proofErr w:type="spellEnd"/>
      <w:r w:rsidRPr="001A6409">
        <w:t xml:space="preserve"> </w:t>
      </w:r>
      <w:proofErr w:type="spellStart"/>
      <w:r w:rsidRPr="001A6409">
        <w:t>чини</w:t>
      </w:r>
      <w:proofErr w:type="spellEnd"/>
      <w:r w:rsidRPr="001A6409">
        <w:t xml:space="preserve"> </w:t>
      </w:r>
      <w:proofErr w:type="spellStart"/>
      <w:r w:rsidRPr="001A6409">
        <w:t>систем</w:t>
      </w:r>
      <w:proofErr w:type="spellEnd"/>
      <w:r w:rsidRPr="001A6409">
        <w:t xml:space="preserve"> </w:t>
      </w:r>
      <w:proofErr w:type="spellStart"/>
      <w:r w:rsidRPr="001A6409">
        <w:t>послова</w:t>
      </w:r>
      <w:proofErr w:type="spellEnd"/>
      <w:r w:rsidRPr="001A6409">
        <w:t xml:space="preserve"> и </w:t>
      </w:r>
      <w:proofErr w:type="spellStart"/>
      <w:r w:rsidRPr="001A6409">
        <w:t>задатака</w:t>
      </w:r>
      <w:proofErr w:type="spellEnd"/>
      <w:r w:rsidRPr="001A6409">
        <w:t xml:space="preserve"> </w:t>
      </w:r>
      <w:proofErr w:type="spellStart"/>
      <w:r w:rsidRPr="001A6409">
        <w:t>свих</w:t>
      </w:r>
      <w:proofErr w:type="spellEnd"/>
      <w:r w:rsidRPr="001A6409">
        <w:t xml:space="preserve"> </w:t>
      </w:r>
      <w:proofErr w:type="spellStart"/>
      <w:r w:rsidRPr="001A6409">
        <w:t>запослених</w:t>
      </w:r>
      <w:proofErr w:type="spellEnd"/>
      <w:r w:rsidRPr="001A6409">
        <w:t xml:space="preserve"> </w:t>
      </w:r>
      <w:proofErr w:type="spellStart"/>
      <w:r w:rsidRPr="001A6409">
        <w:t>укључених</w:t>
      </w:r>
      <w:proofErr w:type="spellEnd"/>
      <w:r w:rsidRPr="001A6409">
        <w:t xml:space="preserve"> у </w:t>
      </w:r>
      <w:proofErr w:type="spellStart"/>
      <w:r w:rsidRPr="001A6409">
        <w:t>организацију</w:t>
      </w:r>
      <w:proofErr w:type="spellEnd"/>
      <w:r w:rsidRPr="001A6409">
        <w:t xml:space="preserve"> </w:t>
      </w:r>
      <w:proofErr w:type="spellStart"/>
      <w:r w:rsidRPr="001A6409">
        <w:t>Службе</w:t>
      </w:r>
      <w:proofErr w:type="spellEnd"/>
      <w:r w:rsidRPr="001A6409">
        <w:t xml:space="preserve"> </w:t>
      </w:r>
      <w:proofErr w:type="spellStart"/>
      <w:r w:rsidRPr="001A6409">
        <w:t>рачуноводства</w:t>
      </w:r>
      <w:proofErr w:type="spellEnd"/>
      <w:r w:rsidRPr="001A6409">
        <w:t xml:space="preserve"> и </w:t>
      </w:r>
      <w:proofErr w:type="spellStart"/>
      <w:r w:rsidRPr="001A6409">
        <w:t>систем</w:t>
      </w:r>
      <w:proofErr w:type="spellEnd"/>
      <w:r w:rsidRPr="001A6409">
        <w:t xml:space="preserve"> </w:t>
      </w:r>
      <w:proofErr w:type="spellStart"/>
      <w:r w:rsidRPr="001A6409">
        <w:t>финансијско</w:t>
      </w:r>
      <w:proofErr w:type="spellEnd"/>
      <w:r w:rsidRPr="001A6409">
        <w:t xml:space="preserve"> - </w:t>
      </w:r>
      <w:proofErr w:type="spellStart"/>
      <w:r w:rsidRPr="001A6409">
        <w:t>рачуноводственог</w:t>
      </w:r>
      <w:proofErr w:type="spellEnd"/>
      <w:r w:rsidRPr="001A6409">
        <w:t xml:space="preserve"> </w:t>
      </w:r>
      <w:proofErr w:type="spellStart"/>
      <w:r w:rsidRPr="001A6409">
        <w:t>извештавања</w:t>
      </w:r>
      <w:proofErr w:type="spellEnd"/>
      <w:r w:rsidRPr="001A6409">
        <w:t xml:space="preserve"> </w:t>
      </w:r>
      <w:proofErr w:type="spellStart"/>
      <w:r w:rsidRPr="001A6409">
        <w:t>према</w:t>
      </w:r>
      <w:proofErr w:type="spellEnd"/>
      <w:r w:rsidRPr="001A6409">
        <w:t xml:space="preserve"> </w:t>
      </w:r>
      <w:proofErr w:type="spellStart"/>
      <w:r w:rsidRPr="001A6409">
        <w:t>надлежностима</w:t>
      </w:r>
      <w:proofErr w:type="spellEnd"/>
      <w:r w:rsidRPr="001A6409">
        <w:t xml:space="preserve"> и </w:t>
      </w:r>
      <w:proofErr w:type="spellStart"/>
      <w:r w:rsidRPr="001A6409">
        <w:t>одговорностима</w:t>
      </w:r>
      <w:proofErr w:type="spellEnd"/>
      <w:r w:rsidRPr="001A6409">
        <w:t xml:space="preserve"> </w:t>
      </w:r>
      <w:proofErr w:type="spellStart"/>
      <w:r w:rsidRPr="001A6409">
        <w:t>предвиђеним</w:t>
      </w:r>
      <w:proofErr w:type="spellEnd"/>
      <w:r w:rsidRPr="001A6409">
        <w:t xml:space="preserve"> </w:t>
      </w:r>
      <w:proofErr w:type="spellStart"/>
      <w:r w:rsidRPr="001A6409">
        <w:t>Правилником</w:t>
      </w:r>
      <w:proofErr w:type="spellEnd"/>
      <w:r w:rsidRPr="001A6409">
        <w:t xml:space="preserve"> о </w:t>
      </w:r>
      <w:proofErr w:type="spellStart"/>
      <w:r w:rsidRPr="001A6409">
        <w:t>организацији</w:t>
      </w:r>
      <w:proofErr w:type="spellEnd"/>
      <w:r w:rsidRPr="001A6409">
        <w:t xml:space="preserve"> и </w:t>
      </w:r>
      <w:proofErr w:type="spellStart"/>
      <w:r w:rsidRPr="001A6409">
        <w:t>систематизацији</w:t>
      </w:r>
      <w:proofErr w:type="spellEnd"/>
      <w:r w:rsidRPr="001A6409">
        <w:t xml:space="preserve"> </w:t>
      </w:r>
      <w:proofErr w:type="spellStart"/>
      <w:r w:rsidRPr="001A6409">
        <w:lastRenderedPageBreak/>
        <w:t>послова</w:t>
      </w:r>
      <w:proofErr w:type="spellEnd"/>
      <w:r w:rsidRPr="001A6409">
        <w:t xml:space="preserve">, </w:t>
      </w:r>
      <w:proofErr w:type="spellStart"/>
      <w:r w:rsidRPr="001A6409">
        <w:t>на</w:t>
      </w:r>
      <w:proofErr w:type="spellEnd"/>
      <w:r w:rsidRPr="001A6409">
        <w:t xml:space="preserve"> </w:t>
      </w:r>
      <w:proofErr w:type="spellStart"/>
      <w:r w:rsidRPr="001A6409">
        <w:t>начин</w:t>
      </w:r>
      <w:proofErr w:type="spellEnd"/>
      <w:r w:rsidRPr="001A6409">
        <w:t xml:space="preserve"> </w:t>
      </w:r>
      <w:proofErr w:type="spellStart"/>
      <w:r w:rsidRPr="001A6409">
        <w:t>који</w:t>
      </w:r>
      <w:proofErr w:type="spellEnd"/>
      <w:r w:rsidRPr="001A6409">
        <w:t xml:space="preserve"> </w:t>
      </w:r>
      <w:proofErr w:type="spellStart"/>
      <w:r w:rsidRPr="001A6409">
        <w:t>ће</w:t>
      </w:r>
      <w:proofErr w:type="spellEnd"/>
      <w:r w:rsidRPr="001A6409">
        <w:t xml:space="preserve"> </w:t>
      </w:r>
      <w:proofErr w:type="spellStart"/>
      <w:r w:rsidRPr="001A6409">
        <w:t>осигурати</w:t>
      </w:r>
      <w:proofErr w:type="spellEnd"/>
      <w:r w:rsidRPr="001A6409">
        <w:t xml:space="preserve"> </w:t>
      </w:r>
      <w:proofErr w:type="spellStart"/>
      <w:r w:rsidRPr="001A6409">
        <w:t>законитост</w:t>
      </w:r>
      <w:proofErr w:type="spellEnd"/>
      <w:r w:rsidRPr="001A6409">
        <w:t xml:space="preserve"> и </w:t>
      </w:r>
      <w:proofErr w:type="spellStart"/>
      <w:r w:rsidRPr="001A6409">
        <w:t>исправност</w:t>
      </w:r>
      <w:proofErr w:type="spellEnd"/>
      <w:r w:rsidRPr="001A6409">
        <w:t xml:space="preserve"> </w:t>
      </w:r>
      <w:proofErr w:type="spellStart"/>
      <w:r w:rsidRPr="001A6409">
        <w:t>пословања</w:t>
      </w:r>
      <w:proofErr w:type="spellEnd"/>
      <w:r w:rsidRPr="001A6409">
        <w:t xml:space="preserve"> </w:t>
      </w:r>
      <w:proofErr w:type="spellStart"/>
      <w:r w:rsidR="004835F5">
        <w:t>Oсновне</w:t>
      </w:r>
      <w:proofErr w:type="spellEnd"/>
      <w:r w:rsidR="004835F5">
        <w:t xml:space="preserve"> </w:t>
      </w:r>
      <w:proofErr w:type="spellStart"/>
      <w:r w:rsidR="004835F5">
        <w:t>школе</w:t>
      </w:r>
      <w:proofErr w:type="spellEnd"/>
      <w:r w:rsidR="004835F5">
        <w:t xml:space="preserve"> „</w:t>
      </w:r>
      <w:proofErr w:type="spellStart"/>
      <w:r w:rsidR="004835F5">
        <w:t>Петар</w:t>
      </w:r>
      <w:proofErr w:type="spellEnd"/>
      <w:r w:rsidR="004835F5">
        <w:t xml:space="preserve"> </w:t>
      </w:r>
      <w:proofErr w:type="spellStart"/>
      <w:proofErr w:type="gramStart"/>
      <w:r w:rsidR="004835F5">
        <w:t>Лековић</w:t>
      </w:r>
      <w:proofErr w:type="spellEnd"/>
      <w:r w:rsidR="001A6409" w:rsidRPr="001A6409">
        <w:t xml:space="preserve">“ </w:t>
      </w:r>
      <w:proofErr w:type="spellStart"/>
      <w:r w:rsidR="001A6409" w:rsidRPr="001A6409">
        <w:t>Пожега</w:t>
      </w:r>
      <w:proofErr w:type="spellEnd"/>
      <w:proofErr w:type="gramEnd"/>
      <w:r w:rsidRPr="001A6409">
        <w:t>.</w:t>
      </w:r>
    </w:p>
    <w:p w14:paraId="5253FAE4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540"/>
        <w:jc w:val="both"/>
      </w:pP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буџетског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r>
        <w:t xml:space="preserve"> </w:t>
      </w:r>
      <w:proofErr w:type="spellStart"/>
      <w:r>
        <w:t>темељи</w:t>
      </w:r>
      <w:proofErr w:type="spellEnd"/>
      <w:r>
        <w:t xml:space="preserve"> </w:t>
      </w:r>
      <w:proofErr w:type="spellStart"/>
      <w:r>
        <w:t>с</w:t>
      </w:r>
      <w:r w:rsidR="004835F5">
        <w:t>е</w:t>
      </w:r>
      <w:proofErr w:type="spellEnd"/>
      <w:r w:rsidR="004835F5">
        <w:t xml:space="preserve"> </w:t>
      </w:r>
      <w:proofErr w:type="spellStart"/>
      <w:r w:rsidR="004835F5">
        <w:t>на</w:t>
      </w:r>
      <w:proofErr w:type="spellEnd"/>
      <w:r w:rsidR="004835F5">
        <w:t xml:space="preserve"> </w:t>
      </w:r>
      <w:proofErr w:type="spellStart"/>
      <w:r w:rsidR="004835F5">
        <w:t>интересима</w:t>
      </w:r>
      <w:proofErr w:type="spellEnd"/>
      <w:r w:rsidR="004835F5">
        <w:t xml:space="preserve"> </w:t>
      </w:r>
      <w:proofErr w:type="spellStart"/>
      <w:r w:rsidR="004835F5">
        <w:t>рачуноводствене</w:t>
      </w:r>
      <w:proofErr w:type="spellEnd"/>
      <w:r>
        <w:t xml:space="preserve"> </w:t>
      </w:r>
      <w:proofErr w:type="spellStart"/>
      <w:r>
        <w:t>професије</w:t>
      </w:r>
      <w:proofErr w:type="spellEnd"/>
      <w:r>
        <w:t xml:space="preserve"> и </w:t>
      </w:r>
      <w:proofErr w:type="spellStart"/>
      <w:r>
        <w:t>поштовању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, </w:t>
      </w:r>
      <w:proofErr w:type="spellStart"/>
      <w:r>
        <w:t>економичности</w:t>
      </w:r>
      <w:proofErr w:type="spellEnd"/>
      <w:r>
        <w:t xml:space="preserve"> и </w:t>
      </w:r>
      <w:proofErr w:type="spellStart"/>
      <w:r>
        <w:t>ефективности</w:t>
      </w:r>
      <w:proofErr w:type="spellEnd"/>
      <w:r>
        <w:t xml:space="preserve"> </w:t>
      </w:r>
      <w:proofErr w:type="spellStart"/>
      <w:r>
        <w:t>трошења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тачности</w:t>
      </w:r>
      <w:proofErr w:type="spellEnd"/>
      <w:r>
        <w:t xml:space="preserve">,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ажурности</w:t>
      </w:r>
      <w:proofErr w:type="spellEnd"/>
      <w:r>
        <w:t xml:space="preserve"> </w:t>
      </w:r>
      <w:proofErr w:type="spellStart"/>
      <w:r>
        <w:t>финансијско</w:t>
      </w:r>
      <w:proofErr w:type="spellEnd"/>
      <w:r>
        <w:t xml:space="preserve"> - </w:t>
      </w:r>
      <w:proofErr w:type="spellStart"/>
      <w:r>
        <w:t>рачуноводственог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>.</w:t>
      </w:r>
    </w:p>
    <w:p w14:paraId="7ACCEE1E" w14:textId="77777777" w:rsidR="008E6F76" w:rsidRDefault="00F9581E" w:rsidP="006C3E38">
      <w:pPr>
        <w:pStyle w:val="Bodytext20"/>
        <w:shd w:val="clear" w:color="auto" w:fill="auto"/>
        <w:spacing w:before="0" w:after="143" w:line="312" w:lineRule="exact"/>
        <w:ind w:left="720" w:firstLine="540"/>
        <w:jc w:val="both"/>
      </w:pPr>
      <w:proofErr w:type="spellStart"/>
      <w:r>
        <w:t>Финансијско</w:t>
      </w:r>
      <w:proofErr w:type="spellEnd"/>
      <w:r>
        <w:t xml:space="preserve"> - </w:t>
      </w:r>
      <w:proofErr w:type="spellStart"/>
      <w:r>
        <w:t>рачуноводствено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</w:t>
      </w:r>
      <w:r w:rsidR="00F133A1">
        <w:t>аду</w:t>
      </w:r>
      <w:proofErr w:type="spellEnd"/>
      <w:r w:rsidR="00F133A1">
        <w:t xml:space="preserve"> </w:t>
      </w:r>
      <w:proofErr w:type="spellStart"/>
      <w:r w:rsidR="00F133A1">
        <w:t>са</w:t>
      </w:r>
      <w:proofErr w:type="spellEnd"/>
      <w:r w:rsidR="00F133A1">
        <w:t xml:space="preserve"> </w:t>
      </w:r>
      <w:proofErr w:type="spellStart"/>
      <w:r w:rsidR="00F133A1">
        <w:t>јединственом</w:t>
      </w:r>
      <w:proofErr w:type="spellEnd"/>
      <w:r w:rsidR="00F133A1">
        <w:t xml:space="preserve"> </w:t>
      </w:r>
      <w:proofErr w:type="spellStart"/>
      <w:r w:rsidR="00F133A1">
        <w:t>буџетском</w:t>
      </w:r>
      <w:proofErr w:type="spellEnd"/>
      <w:r w:rsidR="00F133A1">
        <w:t xml:space="preserve"> </w:t>
      </w:r>
      <w:proofErr w:type="spellStart"/>
      <w:r w:rsidR="00F133A1">
        <w:t>кл</w:t>
      </w:r>
      <w:r>
        <w:t>асификацијом</w:t>
      </w:r>
      <w:proofErr w:type="spellEnd"/>
      <w:r>
        <w:t>.</w:t>
      </w:r>
    </w:p>
    <w:p w14:paraId="22D7E751" w14:textId="77777777" w:rsidR="00221408" w:rsidRDefault="00221408" w:rsidP="006C3E38">
      <w:pPr>
        <w:pStyle w:val="Bodytext20"/>
        <w:shd w:val="clear" w:color="auto" w:fill="auto"/>
        <w:spacing w:before="0" w:after="143" w:line="312" w:lineRule="exact"/>
        <w:ind w:left="720" w:firstLine="540"/>
        <w:jc w:val="both"/>
      </w:pPr>
    </w:p>
    <w:p w14:paraId="4FD1CFFD" w14:textId="77777777" w:rsidR="00221408" w:rsidRPr="00221408" w:rsidRDefault="00221408" w:rsidP="006C3E38">
      <w:pPr>
        <w:pStyle w:val="Bodytext20"/>
        <w:shd w:val="clear" w:color="auto" w:fill="auto"/>
        <w:spacing w:before="0" w:after="143" w:line="312" w:lineRule="exact"/>
        <w:ind w:left="720" w:firstLine="540"/>
        <w:jc w:val="both"/>
      </w:pPr>
    </w:p>
    <w:p w14:paraId="3F24F447" w14:textId="77777777" w:rsidR="008E6F76" w:rsidRPr="003346DE" w:rsidRDefault="00F9581E" w:rsidP="00A76B9C">
      <w:pPr>
        <w:pStyle w:val="Bodytext20"/>
        <w:shd w:val="clear" w:color="auto" w:fill="auto"/>
        <w:spacing w:before="0" w:line="283" w:lineRule="exact"/>
        <w:ind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4.</w:t>
      </w:r>
    </w:p>
    <w:p w14:paraId="07BC19B1" w14:textId="77777777" w:rsidR="008E6F76" w:rsidRPr="00E630BB" w:rsidRDefault="00F9581E" w:rsidP="006C3E38">
      <w:pPr>
        <w:pStyle w:val="Bodytext20"/>
        <w:shd w:val="clear" w:color="auto" w:fill="auto"/>
        <w:spacing w:before="0" w:after="395" w:line="283" w:lineRule="exact"/>
        <w:ind w:left="720" w:firstLine="540"/>
        <w:jc w:val="both"/>
        <w:rPr>
          <w:color w:val="auto"/>
        </w:rPr>
      </w:pPr>
      <w:proofErr w:type="spellStart"/>
      <w:r>
        <w:t>Циљ</w:t>
      </w:r>
      <w:proofErr w:type="spellEnd"/>
      <w:r>
        <w:t xml:space="preserve"> </w:t>
      </w:r>
      <w:proofErr w:type="spellStart"/>
      <w:r>
        <w:t>буџетског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успостави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дуги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одржи</w:t>
      </w:r>
      <w:proofErr w:type="spellEnd"/>
      <w:r>
        <w:t xml:space="preserve"> </w:t>
      </w:r>
      <w:proofErr w:type="spellStart"/>
      <w:r>
        <w:t>стабилност</w:t>
      </w:r>
      <w:proofErr w:type="spellEnd"/>
      <w:r>
        <w:t xml:space="preserve"> и </w:t>
      </w:r>
      <w:proofErr w:type="spellStart"/>
      <w:r>
        <w:t>доследност</w:t>
      </w:r>
      <w:proofErr w:type="spellEnd"/>
      <w:r>
        <w:t xml:space="preserve"> </w:t>
      </w:r>
      <w:proofErr w:type="spellStart"/>
      <w:r>
        <w:t>функционисања</w:t>
      </w:r>
      <w:proofErr w:type="spellEnd"/>
      <w:r>
        <w:t xml:space="preserve"> </w:t>
      </w:r>
      <w:proofErr w:type="spellStart"/>
      <w:r>
        <w:t>рачуноводственог</w:t>
      </w:r>
      <w:proofErr w:type="spellEnd"/>
      <w:r>
        <w:t xml:space="preserve"> </w:t>
      </w:r>
      <w:proofErr w:type="spellStart"/>
      <w:r>
        <w:t>информационог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пословног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и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E630BB" w:rsidRPr="00E630BB">
        <w:rPr>
          <w:color w:val="auto"/>
        </w:rPr>
        <w:t>захтевима</w:t>
      </w:r>
      <w:proofErr w:type="spellEnd"/>
      <w:r w:rsidR="00E630BB" w:rsidRPr="00E630BB">
        <w:rPr>
          <w:color w:val="auto"/>
        </w:rPr>
        <w:t xml:space="preserve"> </w:t>
      </w:r>
      <w:proofErr w:type="spellStart"/>
      <w:r w:rsidR="00E630BB" w:rsidRPr="00E630BB">
        <w:rPr>
          <w:color w:val="auto"/>
        </w:rPr>
        <w:t>м</w:t>
      </w:r>
      <w:r w:rsidRPr="00E630BB">
        <w:rPr>
          <w:color w:val="auto"/>
        </w:rPr>
        <w:t>инистарства</w:t>
      </w:r>
      <w:proofErr w:type="spellEnd"/>
      <w:r w:rsidRPr="00E630BB">
        <w:rPr>
          <w:color w:val="auto"/>
        </w:rPr>
        <w:t xml:space="preserve"> </w:t>
      </w:r>
      <w:proofErr w:type="spellStart"/>
      <w:r w:rsidRPr="00E630BB">
        <w:rPr>
          <w:color w:val="auto"/>
        </w:rPr>
        <w:t>просвете</w:t>
      </w:r>
      <w:proofErr w:type="spellEnd"/>
      <w:r w:rsidRPr="00E630BB">
        <w:rPr>
          <w:color w:val="auto"/>
        </w:rPr>
        <w:t xml:space="preserve">, </w:t>
      </w:r>
      <w:proofErr w:type="spellStart"/>
      <w:r w:rsidRPr="00E630BB">
        <w:rPr>
          <w:color w:val="auto"/>
        </w:rPr>
        <w:t>науке</w:t>
      </w:r>
      <w:proofErr w:type="spellEnd"/>
      <w:r w:rsidRPr="00E630BB">
        <w:rPr>
          <w:color w:val="auto"/>
        </w:rPr>
        <w:t xml:space="preserve"> и </w:t>
      </w:r>
      <w:proofErr w:type="spellStart"/>
      <w:r w:rsidRPr="00E630BB">
        <w:rPr>
          <w:color w:val="auto"/>
        </w:rPr>
        <w:t>техно</w:t>
      </w:r>
      <w:r w:rsidR="00E630BB" w:rsidRPr="00E630BB">
        <w:rPr>
          <w:color w:val="auto"/>
        </w:rPr>
        <w:t>лошког</w:t>
      </w:r>
      <w:proofErr w:type="spellEnd"/>
      <w:r w:rsidR="00E630BB" w:rsidRPr="00E630BB">
        <w:rPr>
          <w:color w:val="auto"/>
        </w:rPr>
        <w:t xml:space="preserve"> </w:t>
      </w:r>
      <w:proofErr w:type="spellStart"/>
      <w:r w:rsidR="00E630BB" w:rsidRPr="00E630BB">
        <w:rPr>
          <w:color w:val="auto"/>
        </w:rPr>
        <w:t>развоја</w:t>
      </w:r>
      <w:proofErr w:type="spellEnd"/>
      <w:r w:rsidR="00E630BB" w:rsidRPr="00E630BB">
        <w:rPr>
          <w:color w:val="auto"/>
        </w:rPr>
        <w:t xml:space="preserve"> </w:t>
      </w:r>
      <w:proofErr w:type="spellStart"/>
      <w:r w:rsidR="00E630BB" w:rsidRPr="00E630BB">
        <w:rPr>
          <w:color w:val="auto"/>
        </w:rPr>
        <w:t>Републике</w:t>
      </w:r>
      <w:proofErr w:type="spellEnd"/>
      <w:r w:rsidR="00E630BB" w:rsidRPr="00E630BB">
        <w:rPr>
          <w:color w:val="auto"/>
        </w:rPr>
        <w:t xml:space="preserve"> </w:t>
      </w:r>
      <w:proofErr w:type="spellStart"/>
      <w:r w:rsidR="00E630BB" w:rsidRPr="00E630BB">
        <w:rPr>
          <w:color w:val="auto"/>
        </w:rPr>
        <w:t>Србије</w:t>
      </w:r>
      <w:proofErr w:type="spellEnd"/>
      <w:r w:rsidR="00E630BB" w:rsidRPr="00E630BB">
        <w:rPr>
          <w:color w:val="auto"/>
        </w:rPr>
        <w:t xml:space="preserve"> и </w:t>
      </w:r>
      <w:proofErr w:type="spellStart"/>
      <w:r w:rsidR="00E630BB" w:rsidRPr="00E630BB">
        <w:rPr>
          <w:color w:val="auto"/>
        </w:rPr>
        <w:t>јединице</w:t>
      </w:r>
      <w:proofErr w:type="spellEnd"/>
      <w:r w:rsidR="00E630BB" w:rsidRPr="00E630BB">
        <w:rPr>
          <w:color w:val="auto"/>
        </w:rPr>
        <w:t xml:space="preserve"> </w:t>
      </w:r>
      <w:proofErr w:type="spellStart"/>
      <w:r w:rsidR="00E630BB" w:rsidRPr="00E630BB">
        <w:rPr>
          <w:color w:val="auto"/>
        </w:rPr>
        <w:t>локалне</w:t>
      </w:r>
      <w:proofErr w:type="spellEnd"/>
      <w:r w:rsidR="00E630BB" w:rsidRPr="00E630BB">
        <w:rPr>
          <w:color w:val="auto"/>
        </w:rPr>
        <w:t xml:space="preserve"> </w:t>
      </w:r>
      <w:proofErr w:type="spellStart"/>
      <w:r w:rsidR="00E630BB" w:rsidRPr="00E630BB">
        <w:rPr>
          <w:color w:val="auto"/>
        </w:rPr>
        <w:t>самоуправе</w:t>
      </w:r>
      <w:proofErr w:type="spellEnd"/>
      <w:r w:rsidR="00E630BB" w:rsidRPr="00E630BB">
        <w:rPr>
          <w:color w:val="auto"/>
        </w:rPr>
        <w:t>.</w:t>
      </w:r>
    </w:p>
    <w:p w14:paraId="5632633B" w14:textId="77777777" w:rsidR="008E6F76" w:rsidRDefault="00F9581E" w:rsidP="006C3E38">
      <w:pPr>
        <w:pStyle w:val="Bodytext20"/>
        <w:shd w:val="clear" w:color="auto" w:fill="auto"/>
        <w:spacing w:before="0" w:after="35" w:line="240" w:lineRule="exact"/>
        <w:ind w:left="2420" w:firstLine="0"/>
        <w:jc w:val="both"/>
        <w:rPr>
          <w:b/>
        </w:rPr>
      </w:pPr>
      <w:r w:rsidRPr="003346DE">
        <w:rPr>
          <w:b/>
        </w:rPr>
        <w:t>II ОРГАНИЗАЦИЈА РАЧУНОВОДСТВЕНОГ СИСТЕМА</w:t>
      </w:r>
    </w:p>
    <w:p w14:paraId="6615B6A8" w14:textId="77777777" w:rsidR="003346DE" w:rsidRPr="003346DE" w:rsidRDefault="003346DE" w:rsidP="006C3E38">
      <w:pPr>
        <w:pStyle w:val="Bodytext20"/>
        <w:shd w:val="clear" w:color="auto" w:fill="auto"/>
        <w:spacing w:before="0" w:after="35" w:line="240" w:lineRule="exact"/>
        <w:ind w:left="2420" w:firstLine="0"/>
        <w:jc w:val="both"/>
        <w:rPr>
          <w:b/>
        </w:rPr>
      </w:pPr>
    </w:p>
    <w:p w14:paraId="6A0D3E45" w14:textId="77777777" w:rsidR="008E6F76" w:rsidRPr="003346DE" w:rsidRDefault="00F9581E" w:rsidP="00A76B9C">
      <w:pPr>
        <w:pStyle w:val="Bodytext20"/>
        <w:shd w:val="clear" w:color="auto" w:fill="auto"/>
        <w:spacing w:before="0" w:line="274" w:lineRule="exact"/>
        <w:ind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5.</w:t>
      </w:r>
    </w:p>
    <w:p w14:paraId="191AC4D8" w14:textId="77777777" w:rsidR="008E6F76" w:rsidRDefault="00F9581E" w:rsidP="00B112FE">
      <w:pPr>
        <w:pStyle w:val="Bodytext20"/>
        <w:shd w:val="clear" w:color="auto" w:fill="auto"/>
        <w:spacing w:before="0" w:line="274" w:lineRule="exact"/>
        <w:ind w:left="720" w:firstLine="540"/>
      </w:pPr>
      <w:proofErr w:type="spellStart"/>
      <w:r>
        <w:t>Послове</w:t>
      </w:r>
      <w:proofErr w:type="spellEnd"/>
      <w:r>
        <w:t xml:space="preserve"> </w:t>
      </w:r>
      <w:proofErr w:type="spellStart"/>
      <w:r>
        <w:t>буџ</w:t>
      </w:r>
      <w:r w:rsidR="003346DE">
        <w:t>етског</w:t>
      </w:r>
      <w:proofErr w:type="spellEnd"/>
      <w:r w:rsidR="003346DE">
        <w:t xml:space="preserve"> </w:t>
      </w:r>
      <w:proofErr w:type="spellStart"/>
      <w:r w:rsidR="003346DE">
        <w:t>рачуноводства</w:t>
      </w:r>
      <w:proofErr w:type="spellEnd"/>
      <w:r w:rsidR="003346DE">
        <w:t xml:space="preserve"> </w:t>
      </w:r>
      <w:proofErr w:type="spellStart"/>
      <w:r w:rsidR="003346DE">
        <w:t>организује</w:t>
      </w:r>
      <w:proofErr w:type="spellEnd"/>
      <w:r w:rsidR="003346DE">
        <w:t xml:space="preserve"> </w:t>
      </w:r>
      <w:r>
        <w:t xml:space="preserve">и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организационе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32FE5BE6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540"/>
        <w:jc w:val="both"/>
      </w:pP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</w:t>
      </w:r>
      <w:r w:rsidR="00834DEC">
        <w:t>сти</w:t>
      </w:r>
      <w:proofErr w:type="spellEnd"/>
      <w:r w:rsidR="00834DEC">
        <w:t xml:space="preserve"> </w:t>
      </w:r>
      <w:proofErr w:type="spellStart"/>
      <w:r w:rsidR="00834DEC">
        <w:t>Службе</w:t>
      </w:r>
      <w:proofErr w:type="spellEnd"/>
      <w:r w:rsidR="00834DEC">
        <w:t xml:space="preserve"> </w:t>
      </w:r>
      <w:proofErr w:type="spellStart"/>
      <w:r w:rsidR="00834DEC">
        <w:t>рачуноводства</w:t>
      </w:r>
      <w:proofErr w:type="spellEnd"/>
      <w:r w:rsidR="00834DEC">
        <w:t xml:space="preserve"> </w:t>
      </w:r>
      <w:proofErr w:type="spellStart"/>
      <w:r w:rsidR="00834DEC">
        <w:t>обавља</w:t>
      </w:r>
      <w:proofErr w:type="spellEnd"/>
      <w:r w:rsidR="008C1A96"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финансијс</w:t>
      </w:r>
      <w:r w:rsidR="008C1A96">
        <w:t>ко</w:t>
      </w:r>
      <w:proofErr w:type="spellEnd"/>
      <w:r w:rsidR="008C1A96">
        <w:t xml:space="preserve"> </w:t>
      </w:r>
      <w:proofErr w:type="spellStart"/>
      <w:r w:rsidR="008C1A96">
        <w:t>рачуноводствених</w:t>
      </w:r>
      <w:proofErr w:type="spellEnd"/>
      <w:r w:rsidR="008C1A96">
        <w:t xml:space="preserve"> </w:t>
      </w:r>
      <w:proofErr w:type="spellStart"/>
      <w:r w:rsidR="008C1A96">
        <w:t>послова</w:t>
      </w:r>
      <w:proofErr w:type="spellEnd"/>
      <w:r w:rsidR="008C1A96">
        <w:t xml:space="preserve"> </w:t>
      </w:r>
      <w:proofErr w:type="spellStart"/>
      <w:r w:rsidR="008C1A96">
        <w:t>који</w:t>
      </w:r>
      <w:proofErr w:type="spellEnd"/>
      <w:r w:rsidR="00834DEC">
        <w:t xml:space="preserve"> </w:t>
      </w:r>
      <w:proofErr w:type="spellStart"/>
      <w:r w:rsidR="008C1A96">
        <w:rPr>
          <w:rStyle w:val="Bodytext2Spacing0pt"/>
        </w:rPr>
        <w:t>ј</w:t>
      </w:r>
      <w:r>
        <w:rPr>
          <w:rStyle w:val="Bodytext2Spacing0pt"/>
        </w:rPr>
        <w:t>е</w:t>
      </w:r>
      <w:proofErr w:type="spellEnd"/>
      <w:r>
        <w:rPr>
          <w:rStyle w:val="Bodytext2Spacing0pt"/>
        </w:rPr>
        <w:t xml:space="preserve"> </w:t>
      </w:r>
      <w:r>
        <w:t xml:space="preserve">и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унутрашње</w:t>
      </w:r>
      <w:proofErr w:type="spellEnd"/>
      <w:r>
        <w:t xml:space="preserve"> </w:t>
      </w:r>
      <w:proofErr w:type="spellStart"/>
      <w:r>
        <w:t>организационе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r>
        <w:t xml:space="preserve"> и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задужени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финансијско-оперативних</w:t>
      </w:r>
      <w:proofErr w:type="spellEnd"/>
      <w:r>
        <w:t xml:space="preserve"> и </w:t>
      </w:r>
      <w:proofErr w:type="spellStart"/>
      <w:r>
        <w:t>књиговодствених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</w:t>
      </w:r>
      <w:r w:rsidR="008C1A96">
        <w:t>вилником</w:t>
      </w:r>
      <w:proofErr w:type="spellEnd"/>
      <w:r w:rsidR="008C1A96">
        <w:t xml:space="preserve"> о </w:t>
      </w:r>
      <w:proofErr w:type="spellStart"/>
      <w:r w:rsidR="008C1A96">
        <w:t>организацији</w:t>
      </w:r>
      <w:proofErr w:type="spellEnd"/>
      <w:r w:rsidR="008C1A96">
        <w:t xml:space="preserve"> и </w:t>
      </w:r>
      <w:proofErr w:type="spellStart"/>
      <w:r w:rsidR="008C1A96">
        <w:t>систе</w:t>
      </w:r>
      <w:r>
        <w:t>матизацији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631860B1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540"/>
        <w:jc w:val="both"/>
      </w:pPr>
      <w:proofErr w:type="spellStart"/>
      <w:r>
        <w:t>Службом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јединствени</w:t>
      </w:r>
      <w:proofErr w:type="spellEnd"/>
      <w:r>
        <w:t xml:space="preserve"> </w:t>
      </w:r>
      <w:proofErr w:type="spellStart"/>
      <w:r>
        <w:t>организациони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: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,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оперативе</w:t>
      </w:r>
      <w:proofErr w:type="spellEnd"/>
      <w:r>
        <w:t xml:space="preserve"> и </w:t>
      </w:r>
      <w:proofErr w:type="spellStart"/>
      <w:r>
        <w:t>књиговодства</w:t>
      </w:r>
      <w:proofErr w:type="spellEnd"/>
      <w:r>
        <w:t xml:space="preserve"> и </w:t>
      </w:r>
      <w:proofErr w:type="spellStart"/>
      <w:r>
        <w:t>извештавања</w:t>
      </w:r>
      <w:proofErr w:type="spellEnd"/>
      <w:r>
        <w:t>.</w:t>
      </w:r>
    </w:p>
    <w:p w14:paraId="394253D9" w14:textId="77777777" w:rsidR="003346DE" w:rsidRDefault="00F9581E" w:rsidP="006C3E38">
      <w:pPr>
        <w:pStyle w:val="Bodytext20"/>
        <w:shd w:val="clear" w:color="auto" w:fill="auto"/>
        <w:spacing w:before="0" w:after="147" w:line="274" w:lineRule="exact"/>
        <w:ind w:left="720" w:firstLine="540"/>
        <w:jc w:val="both"/>
      </w:pPr>
      <w:proofErr w:type="spellStart"/>
      <w:r>
        <w:t>Финансијско</w:t>
      </w:r>
      <w:proofErr w:type="spellEnd"/>
      <w:r>
        <w:t xml:space="preserve"> </w:t>
      </w:r>
      <w:proofErr w:type="spellStart"/>
      <w:r>
        <w:t>планир</w:t>
      </w:r>
      <w:r w:rsidR="003346DE">
        <w:t>ање</w:t>
      </w:r>
      <w:proofErr w:type="spellEnd"/>
      <w:r w:rsidR="003346DE">
        <w:t xml:space="preserve"> </w:t>
      </w:r>
      <w:proofErr w:type="spellStart"/>
      <w:r w:rsidR="003346DE">
        <w:t>уређује</w:t>
      </w:r>
      <w:proofErr w:type="spellEnd"/>
      <w:r w:rsidR="003346DE">
        <w:t xml:space="preserve"> </w:t>
      </w:r>
      <w:proofErr w:type="spellStart"/>
      <w:r w:rsidR="003346DE">
        <w:t>се</w:t>
      </w:r>
      <w:proofErr w:type="spellEnd"/>
      <w:r w:rsidR="003346DE">
        <w:t xml:space="preserve"> </w:t>
      </w:r>
      <w:proofErr w:type="spellStart"/>
      <w:r w:rsidR="003346DE">
        <w:t>посебним</w:t>
      </w:r>
      <w:proofErr w:type="spellEnd"/>
      <w:r w:rsidR="003346DE">
        <w:t xml:space="preserve"> </w:t>
      </w:r>
      <w:proofErr w:type="spellStart"/>
      <w:r w:rsidR="003346DE">
        <w:t>законом</w:t>
      </w:r>
      <w:proofErr w:type="spellEnd"/>
      <w:r w:rsidR="003346DE">
        <w:t>.</w:t>
      </w:r>
    </w:p>
    <w:p w14:paraId="409774BD" w14:textId="77777777" w:rsidR="008E6F76" w:rsidRPr="003346DE" w:rsidRDefault="00F9581E" w:rsidP="00A76B9C">
      <w:pPr>
        <w:pStyle w:val="Bodytext20"/>
        <w:shd w:val="clear" w:color="auto" w:fill="auto"/>
        <w:spacing w:before="0" w:after="40" w:line="240" w:lineRule="exact"/>
        <w:ind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6.</w:t>
      </w:r>
    </w:p>
    <w:p w14:paraId="0D664663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640"/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организацијом</w:t>
      </w:r>
      <w:proofErr w:type="spellEnd"/>
      <w:r>
        <w:t xml:space="preserve"> </w:t>
      </w:r>
      <w:proofErr w:type="spellStart"/>
      <w:r>
        <w:t>рачуноводственог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подразумевају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14:paraId="27A701A2" w14:textId="77777777" w:rsidR="008E6F76" w:rsidRDefault="00F9581E" w:rsidP="006C3E38">
      <w:pPr>
        <w:pStyle w:val="Bodytext20"/>
        <w:numPr>
          <w:ilvl w:val="0"/>
          <w:numId w:val="4"/>
        </w:numPr>
        <w:shd w:val="clear" w:color="auto" w:fill="auto"/>
        <w:tabs>
          <w:tab w:val="left" w:pos="1605"/>
        </w:tabs>
        <w:spacing w:before="0" w:line="274" w:lineRule="exact"/>
        <w:ind w:left="720" w:firstLine="540"/>
        <w:jc w:val="both"/>
      </w:pPr>
      <w:proofErr w:type="spellStart"/>
      <w:r>
        <w:t>послови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оперативе</w:t>
      </w:r>
      <w:proofErr w:type="spellEnd"/>
      <w:r>
        <w:t>,</w:t>
      </w:r>
    </w:p>
    <w:p w14:paraId="4CF66A22" w14:textId="77777777" w:rsidR="008E6F76" w:rsidRDefault="00834DEC" w:rsidP="006C3E38">
      <w:pPr>
        <w:pStyle w:val="Bodytext20"/>
        <w:numPr>
          <w:ilvl w:val="0"/>
          <w:numId w:val="4"/>
        </w:numPr>
        <w:shd w:val="clear" w:color="auto" w:fill="auto"/>
        <w:tabs>
          <w:tab w:val="left" w:pos="1624"/>
        </w:tabs>
        <w:spacing w:before="0" w:line="274" w:lineRule="exact"/>
        <w:ind w:left="1540" w:hanging="280"/>
        <w:jc w:val="both"/>
      </w:pPr>
      <w:r>
        <w:t xml:space="preserve"> </w:t>
      </w:r>
      <w:proofErr w:type="spellStart"/>
      <w:r w:rsidR="00F9581E">
        <w:t>основе</w:t>
      </w:r>
      <w:proofErr w:type="spellEnd"/>
      <w:r w:rsidR="00F9581E">
        <w:t xml:space="preserve"> и </w:t>
      </w:r>
      <w:proofErr w:type="spellStart"/>
      <w:r w:rsidR="00F9581E">
        <w:t>начела</w:t>
      </w:r>
      <w:proofErr w:type="spellEnd"/>
      <w:r w:rsidR="00F9581E">
        <w:t xml:space="preserve"> </w:t>
      </w:r>
      <w:proofErr w:type="spellStart"/>
      <w:r w:rsidR="00F9581E">
        <w:t>за</w:t>
      </w:r>
      <w:proofErr w:type="spellEnd"/>
      <w:r w:rsidR="00F9581E">
        <w:t xml:space="preserve"> </w:t>
      </w:r>
      <w:proofErr w:type="spellStart"/>
      <w:r w:rsidR="00F9581E">
        <w:t>вођење</w:t>
      </w:r>
      <w:proofErr w:type="spellEnd"/>
      <w:r w:rsidR="00F9581E">
        <w:t xml:space="preserve"> </w:t>
      </w:r>
      <w:proofErr w:type="spellStart"/>
      <w:r w:rsidR="00F9581E">
        <w:t>буџетског</w:t>
      </w:r>
      <w:proofErr w:type="spellEnd"/>
      <w:r w:rsidR="00F9581E">
        <w:t xml:space="preserve"> </w:t>
      </w:r>
      <w:proofErr w:type="spellStart"/>
      <w:r w:rsidR="00F9581E">
        <w:t>рачуноводства</w:t>
      </w:r>
      <w:proofErr w:type="spellEnd"/>
      <w:r w:rsidR="00F9581E">
        <w:t xml:space="preserve"> и </w:t>
      </w:r>
      <w:proofErr w:type="spellStart"/>
      <w:r w:rsidR="00F9581E">
        <w:t>финансијско</w:t>
      </w:r>
      <w:proofErr w:type="spellEnd"/>
      <w:r w:rsidR="00F9581E">
        <w:t xml:space="preserve"> </w:t>
      </w:r>
      <w:r>
        <w:t xml:space="preserve">   </w:t>
      </w:r>
      <w:r w:rsidR="006F7C66">
        <w:t xml:space="preserve">      </w:t>
      </w:r>
      <w:proofErr w:type="spellStart"/>
      <w:r w:rsidR="00F9581E">
        <w:t>извештавање</w:t>
      </w:r>
      <w:proofErr w:type="spellEnd"/>
      <w:r w:rsidR="00F9581E">
        <w:t>,</w:t>
      </w:r>
    </w:p>
    <w:p w14:paraId="245282BB" w14:textId="77777777" w:rsidR="008E6F76" w:rsidRDefault="00F9581E" w:rsidP="006C3E38">
      <w:pPr>
        <w:pStyle w:val="Bodytext20"/>
        <w:numPr>
          <w:ilvl w:val="0"/>
          <w:numId w:val="4"/>
        </w:numPr>
        <w:shd w:val="clear" w:color="auto" w:fill="auto"/>
        <w:tabs>
          <w:tab w:val="left" w:pos="1624"/>
        </w:tabs>
        <w:spacing w:before="0" w:line="274" w:lineRule="exact"/>
        <w:ind w:left="720" w:firstLine="540"/>
        <w:jc w:val="both"/>
      </w:pPr>
      <w:proofErr w:type="spellStart"/>
      <w:r>
        <w:t>вођење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>,</w:t>
      </w:r>
    </w:p>
    <w:p w14:paraId="0C6DF463" w14:textId="77777777" w:rsidR="008E6F76" w:rsidRDefault="00F9581E" w:rsidP="006C3E38">
      <w:pPr>
        <w:pStyle w:val="Bodytext20"/>
        <w:numPr>
          <w:ilvl w:val="0"/>
          <w:numId w:val="4"/>
        </w:numPr>
        <w:shd w:val="clear" w:color="auto" w:fill="auto"/>
        <w:tabs>
          <w:tab w:val="left" w:pos="1629"/>
        </w:tabs>
        <w:spacing w:before="0" w:line="274" w:lineRule="exact"/>
        <w:ind w:left="720" w:firstLine="540"/>
        <w:jc w:val="both"/>
      </w:pPr>
      <w:proofErr w:type="spellStart"/>
      <w:r>
        <w:t>усаглашавање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>,</w:t>
      </w:r>
    </w:p>
    <w:p w14:paraId="71453322" w14:textId="77777777" w:rsidR="008E6F76" w:rsidRDefault="008C1A96" w:rsidP="006C3E38">
      <w:pPr>
        <w:pStyle w:val="Bodytext20"/>
        <w:shd w:val="clear" w:color="auto" w:fill="auto"/>
        <w:spacing w:before="0" w:line="274" w:lineRule="exact"/>
        <w:ind w:left="720" w:firstLine="540"/>
        <w:jc w:val="both"/>
      </w:pPr>
      <w:r>
        <w:t>5</w:t>
      </w:r>
      <w:r w:rsidR="00F9581E">
        <w:t>.</w:t>
      </w:r>
      <w:r w:rsidR="00834DEC">
        <w:t xml:space="preserve">   </w:t>
      </w:r>
      <w:proofErr w:type="spellStart"/>
      <w:r w:rsidR="00F9581E">
        <w:t>усклађивања</w:t>
      </w:r>
      <w:proofErr w:type="spellEnd"/>
      <w:r w:rsidR="00F9581E">
        <w:t xml:space="preserve"> </w:t>
      </w:r>
      <w:proofErr w:type="spellStart"/>
      <w:r w:rsidR="00F9581E">
        <w:t>пословних</w:t>
      </w:r>
      <w:proofErr w:type="spellEnd"/>
      <w:r w:rsidR="00F9581E">
        <w:t xml:space="preserve"> </w:t>
      </w:r>
      <w:proofErr w:type="spellStart"/>
      <w:r w:rsidR="00F9581E">
        <w:t>књига</w:t>
      </w:r>
      <w:proofErr w:type="spellEnd"/>
      <w:r w:rsidR="00F9581E">
        <w:t xml:space="preserve"> и </w:t>
      </w:r>
      <w:proofErr w:type="spellStart"/>
      <w:r w:rsidR="00F9581E">
        <w:t>попис</w:t>
      </w:r>
      <w:proofErr w:type="spellEnd"/>
      <w:r w:rsidR="00F9581E">
        <w:t xml:space="preserve"> </w:t>
      </w:r>
      <w:proofErr w:type="spellStart"/>
      <w:r w:rsidR="00F9581E">
        <w:t>имовине</w:t>
      </w:r>
      <w:proofErr w:type="spellEnd"/>
      <w:r w:rsidR="00F9581E">
        <w:t xml:space="preserve"> и </w:t>
      </w:r>
      <w:proofErr w:type="spellStart"/>
      <w:r w:rsidR="00F9581E">
        <w:t>обавеза</w:t>
      </w:r>
      <w:proofErr w:type="spellEnd"/>
      <w:r w:rsidR="00F9581E">
        <w:t>,</w:t>
      </w:r>
    </w:p>
    <w:p w14:paraId="06C78FE6" w14:textId="77777777" w:rsidR="008E6F76" w:rsidRDefault="00F9581E" w:rsidP="006C3E38">
      <w:pPr>
        <w:pStyle w:val="Bodytext20"/>
        <w:numPr>
          <w:ilvl w:val="0"/>
          <w:numId w:val="5"/>
        </w:numPr>
        <w:shd w:val="clear" w:color="auto" w:fill="auto"/>
        <w:tabs>
          <w:tab w:val="left" w:pos="1624"/>
        </w:tabs>
        <w:spacing w:before="0" w:line="274" w:lineRule="exact"/>
        <w:ind w:left="720" w:firstLine="540"/>
        <w:jc w:val="both"/>
      </w:pPr>
      <w:proofErr w:type="spellStart"/>
      <w:r>
        <w:t>финансијско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>,</w:t>
      </w:r>
    </w:p>
    <w:p w14:paraId="30E81770" w14:textId="77777777" w:rsidR="008E6F76" w:rsidRDefault="00F9581E" w:rsidP="006C3E38">
      <w:pPr>
        <w:pStyle w:val="Bodytext20"/>
        <w:numPr>
          <w:ilvl w:val="0"/>
          <w:numId w:val="5"/>
        </w:numPr>
        <w:shd w:val="clear" w:color="auto" w:fill="auto"/>
        <w:tabs>
          <w:tab w:val="left" w:pos="1624"/>
        </w:tabs>
        <w:spacing w:before="0" w:line="274" w:lineRule="exact"/>
        <w:ind w:left="720" w:firstLine="540"/>
        <w:jc w:val="both"/>
      </w:pPr>
      <w:proofErr w:type="spellStart"/>
      <w:r>
        <w:t>закључивање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>,</w:t>
      </w:r>
    </w:p>
    <w:p w14:paraId="52D7F5F5" w14:textId="445774C3" w:rsidR="008E6F76" w:rsidRDefault="00F9581E" w:rsidP="006C3E38">
      <w:pPr>
        <w:pStyle w:val="Bodytext20"/>
        <w:numPr>
          <w:ilvl w:val="0"/>
          <w:numId w:val="5"/>
        </w:numPr>
        <w:shd w:val="clear" w:color="auto" w:fill="auto"/>
        <w:tabs>
          <w:tab w:val="left" w:pos="1636"/>
        </w:tabs>
        <w:spacing w:before="0" w:after="418" w:line="312" w:lineRule="exact"/>
        <w:ind w:left="720" w:right="2020" w:firstLine="540"/>
        <w:jc w:val="both"/>
      </w:pPr>
      <w:proofErr w:type="spellStart"/>
      <w:r>
        <w:t>архивирање</w:t>
      </w:r>
      <w:proofErr w:type="spellEnd"/>
      <w:r>
        <w:t xml:space="preserve"> и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и </w:t>
      </w:r>
      <w:r w:rsidR="006F7C66">
        <w:t xml:space="preserve">                                </w:t>
      </w:r>
      <w:r w:rsidR="00FB367D">
        <w:t xml:space="preserve">                            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14:paraId="6A273567" w14:textId="77777777" w:rsidR="00765A13" w:rsidRDefault="00765A13" w:rsidP="006C3E38">
      <w:pPr>
        <w:pStyle w:val="Bodytext20"/>
        <w:numPr>
          <w:ilvl w:val="0"/>
          <w:numId w:val="5"/>
        </w:numPr>
        <w:shd w:val="clear" w:color="auto" w:fill="auto"/>
        <w:tabs>
          <w:tab w:val="left" w:pos="1636"/>
        </w:tabs>
        <w:spacing w:before="0" w:after="418" w:line="312" w:lineRule="exact"/>
        <w:ind w:left="720" w:right="2020" w:firstLine="540"/>
        <w:jc w:val="both"/>
      </w:pPr>
    </w:p>
    <w:p w14:paraId="4203A2C7" w14:textId="77777777" w:rsidR="008E6F76" w:rsidRDefault="00F9581E" w:rsidP="009D3D64">
      <w:pPr>
        <w:pStyle w:val="Bodytext40"/>
        <w:numPr>
          <w:ilvl w:val="0"/>
          <w:numId w:val="6"/>
        </w:numPr>
        <w:shd w:val="clear" w:color="auto" w:fill="auto"/>
        <w:tabs>
          <w:tab w:val="left" w:pos="3899"/>
        </w:tabs>
        <w:spacing w:before="0" w:after="67" w:line="240" w:lineRule="exact"/>
        <w:ind w:left="3540" w:firstLine="0"/>
        <w:jc w:val="left"/>
      </w:pPr>
      <w:proofErr w:type="spellStart"/>
      <w:r>
        <w:lastRenderedPageBreak/>
        <w:t>Послови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оперативе</w:t>
      </w:r>
      <w:proofErr w:type="spellEnd"/>
    </w:p>
    <w:p w14:paraId="20887FEA" w14:textId="77777777" w:rsidR="003346DE" w:rsidRDefault="003346DE" w:rsidP="00A76B9C">
      <w:pPr>
        <w:pStyle w:val="Bodytext40"/>
        <w:shd w:val="clear" w:color="auto" w:fill="auto"/>
        <w:tabs>
          <w:tab w:val="left" w:pos="3899"/>
        </w:tabs>
        <w:spacing w:before="0" w:after="67" w:line="240" w:lineRule="exact"/>
        <w:ind w:left="3540" w:firstLine="0"/>
        <w:jc w:val="left"/>
      </w:pPr>
    </w:p>
    <w:p w14:paraId="2FA002C2" w14:textId="77777777" w:rsidR="008E6F76" w:rsidRPr="003346DE" w:rsidRDefault="00F9581E" w:rsidP="00A76B9C">
      <w:pPr>
        <w:pStyle w:val="Bodytext20"/>
        <w:shd w:val="clear" w:color="auto" w:fill="auto"/>
        <w:spacing w:before="0" w:after="26" w:line="240" w:lineRule="exact"/>
        <w:ind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7.</w:t>
      </w:r>
    </w:p>
    <w:p w14:paraId="2896A2A5" w14:textId="77777777" w:rsidR="008E6F76" w:rsidRDefault="00F9581E" w:rsidP="006C3E38">
      <w:pPr>
        <w:pStyle w:val="Bodytext20"/>
        <w:shd w:val="clear" w:color="auto" w:fill="auto"/>
        <w:spacing w:before="0" w:line="298" w:lineRule="exact"/>
        <w:ind w:left="720" w:firstLine="640"/>
        <w:jc w:val="both"/>
      </w:pPr>
      <w:proofErr w:type="spellStart"/>
      <w:r>
        <w:t>Послови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оперативе</w:t>
      </w:r>
      <w:proofErr w:type="spellEnd"/>
      <w:r>
        <w:t xml:space="preserve"> </w:t>
      </w:r>
      <w:proofErr w:type="spellStart"/>
      <w:r>
        <w:t>обухватају</w:t>
      </w:r>
      <w:proofErr w:type="spellEnd"/>
      <w:r>
        <w:t xml:space="preserve">: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и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кретање</w:t>
      </w:r>
      <w:proofErr w:type="spellEnd"/>
      <w:r>
        <w:t xml:space="preserve">, </w:t>
      </w:r>
      <w:proofErr w:type="spellStart"/>
      <w:r>
        <w:t>фактурисање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ликвидатуре</w:t>
      </w:r>
      <w:proofErr w:type="spellEnd"/>
      <w:r>
        <w:t xml:space="preserve"> и </w:t>
      </w:r>
      <w:proofErr w:type="spellStart"/>
      <w:r>
        <w:t>плаћања</w:t>
      </w:r>
      <w:proofErr w:type="spellEnd"/>
      <w:r>
        <w:t xml:space="preserve">, </w:t>
      </w:r>
      <w:proofErr w:type="spellStart"/>
      <w:r>
        <w:t>обрачун</w:t>
      </w:r>
      <w:proofErr w:type="spellEnd"/>
      <w:r>
        <w:t xml:space="preserve"> и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,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благајне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35EA696F" w14:textId="77777777" w:rsidR="003346DE" w:rsidRDefault="003346DE" w:rsidP="006C3E38">
      <w:pPr>
        <w:pStyle w:val="Bodytext20"/>
        <w:shd w:val="clear" w:color="auto" w:fill="auto"/>
        <w:spacing w:before="0" w:line="298" w:lineRule="exact"/>
        <w:ind w:left="720" w:firstLine="640"/>
        <w:jc w:val="both"/>
      </w:pPr>
    </w:p>
    <w:p w14:paraId="7CDBAAD3" w14:textId="77777777" w:rsidR="008E6F76" w:rsidRPr="003346DE" w:rsidRDefault="00F9581E" w:rsidP="006C3E38">
      <w:pPr>
        <w:pStyle w:val="Heading10"/>
        <w:keepNext/>
        <w:keepLines/>
        <w:shd w:val="clear" w:color="auto" w:fill="auto"/>
        <w:spacing w:after="35" w:line="240" w:lineRule="exact"/>
        <w:ind w:left="3000" w:firstLine="0"/>
        <w:jc w:val="both"/>
      </w:pPr>
      <w:bookmarkStart w:id="0" w:name="bookmark0"/>
      <w:proofErr w:type="spellStart"/>
      <w:r w:rsidRPr="003346DE">
        <w:t>Рачуноводствене</w:t>
      </w:r>
      <w:proofErr w:type="spellEnd"/>
      <w:r w:rsidRPr="003346DE">
        <w:t xml:space="preserve"> </w:t>
      </w:r>
      <w:proofErr w:type="spellStart"/>
      <w:r w:rsidRPr="003346DE">
        <w:t>исправе</w:t>
      </w:r>
      <w:proofErr w:type="spellEnd"/>
      <w:r w:rsidRPr="003346DE">
        <w:t xml:space="preserve"> и </w:t>
      </w:r>
      <w:proofErr w:type="spellStart"/>
      <w:r w:rsidRPr="003346DE">
        <w:t>њихово</w:t>
      </w:r>
      <w:proofErr w:type="spellEnd"/>
      <w:r w:rsidRPr="003346DE">
        <w:t xml:space="preserve"> </w:t>
      </w:r>
      <w:proofErr w:type="spellStart"/>
      <w:r w:rsidRPr="003346DE">
        <w:t>кретање</w:t>
      </w:r>
      <w:bookmarkEnd w:id="0"/>
      <w:proofErr w:type="spellEnd"/>
    </w:p>
    <w:p w14:paraId="12356940" w14:textId="77777777" w:rsidR="003346DE" w:rsidRDefault="003346DE" w:rsidP="006C3E38">
      <w:pPr>
        <w:pStyle w:val="Bodytext20"/>
        <w:shd w:val="clear" w:color="auto" w:fill="auto"/>
        <w:spacing w:before="0" w:line="274" w:lineRule="exact"/>
        <w:ind w:left="5000" w:firstLine="0"/>
        <w:jc w:val="both"/>
        <w:rPr>
          <w:b/>
        </w:rPr>
      </w:pPr>
    </w:p>
    <w:p w14:paraId="261374D3" w14:textId="77777777" w:rsidR="008E6F76" w:rsidRPr="003346DE" w:rsidRDefault="00F9581E" w:rsidP="00A76B9C">
      <w:pPr>
        <w:pStyle w:val="Bodytext20"/>
        <w:shd w:val="clear" w:color="auto" w:fill="auto"/>
        <w:spacing w:before="0" w:line="274" w:lineRule="exact"/>
        <w:ind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8.</w:t>
      </w:r>
    </w:p>
    <w:p w14:paraId="53757B72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580"/>
        <w:jc w:val="both"/>
      </w:pPr>
      <w:proofErr w:type="spellStart"/>
      <w:r>
        <w:t>Рачуноводствена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трансакцију</w:t>
      </w:r>
      <w:proofErr w:type="spellEnd"/>
      <w:r>
        <w:t xml:space="preserve"> и </w:t>
      </w:r>
      <w:proofErr w:type="spellStart"/>
      <w:r>
        <w:t>дру</w:t>
      </w:r>
      <w:r w:rsidR="006F7C66">
        <w:t>ги</w:t>
      </w:r>
      <w:proofErr w:type="spellEnd"/>
      <w:r w:rsidR="006F7C66">
        <w:t xml:space="preserve"> </w:t>
      </w:r>
      <w:proofErr w:type="spellStart"/>
      <w:r w:rsidR="006F7C66">
        <w:t>пословни</w:t>
      </w:r>
      <w:proofErr w:type="spellEnd"/>
      <w:r w:rsidR="006F7C66">
        <w:t xml:space="preserve"> </w:t>
      </w:r>
      <w:proofErr w:type="spellStart"/>
      <w:r w:rsidR="006F7C66">
        <w:t>догађај</w:t>
      </w:r>
      <w:proofErr w:type="spellEnd"/>
      <w:r w:rsidR="006F7C66">
        <w:t xml:space="preserve"> </w:t>
      </w:r>
      <w:proofErr w:type="spellStart"/>
      <w:r w:rsidR="006F7C66">
        <w:t>који</w:t>
      </w:r>
      <w:proofErr w:type="spellEnd"/>
      <w:r w:rsidR="006F7C66">
        <w:t xml:space="preserve"> </w:t>
      </w:r>
      <w:proofErr w:type="spellStart"/>
      <w:r w:rsidR="006F7C66">
        <w:t>настају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пословањем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5D0DB87A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580"/>
        <w:jc w:val="both"/>
      </w:pPr>
      <w:proofErr w:type="spellStart"/>
      <w:r>
        <w:t>Обележје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рачуноводствена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>:</w:t>
      </w:r>
    </w:p>
    <w:p w14:paraId="726B0805" w14:textId="77777777" w:rsidR="008E6F76" w:rsidRDefault="00F9581E" w:rsidP="006C3E38">
      <w:pPr>
        <w:pStyle w:val="Bodytext20"/>
        <w:numPr>
          <w:ilvl w:val="0"/>
          <w:numId w:val="7"/>
        </w:numPr>
        <w:shd w:val="clear" w:color="auto" w:fill="auto"/>
        <w:tabs>
          <w:tab w:val="left" w:pos="1635"/>
        </w:tabs>
        <w:spacing w:before="0" w:line="274" w:lineRule="exact"/>
        <w:ind w:left="720" w:firstLine="580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истините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и </w:t>
      </w:r>
      <w:proofErr w:type="spellStart"/>
      <w:r>
        <w:t>недвосмислено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књижење</w:t>
      </w:r>
      <w:proofErr w:type="spellEnd"/>
      <w:r>
        <w:t>,</w:t>
      </w:r>
    </w:p>
    <w:p w14:paraId="0F1F90A5" w14:textId="77777777" w:rsidR="008E6F76" w:rsidRDefault="00F9581E" w:rsidP="006C3E38">
      <w:pPr>
        <w:pStyle w:val="Bodytext20"/>
        <w:numPr>
          <w:ilvl w:val="0"/>
          <w:numId w:val="7"/>
        </w:numPr>
        <w:shd w:val="clear" w:color="auto" w:fill="auto"/>
        <w:tabs>
          <w:tab w:val="left" w:pos="1673"/>
        </w:tabs>
        <w:spacing w:before="0" w:line="274" w:lineRule="exact"/>
        <w:ind w:left="1300" w:firstLine="0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насталој</w:t>
      </w:r>
      <w:proofErr w:type="spellEnd"/>
      <w:r>
        <w:t xml:space="preserve"> </w:t>
      </w:r>
      <w:proofErr w:type="spellStart"/>
      <w:r>
        <w:t>пословној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и</w:t>
      </w:r>
    </w:p>
    <w:p w14:paraId="48FCC1EA" w14:textId="77777777" w:rsidR="008E6F76" w:rsidRDefault="00F9581E" w:rsidP="006C3E38">
      <w:pPr>
        <w:pStyle w:val="Bodytext20"/>
        <w:numPr>
          <w:ilvl w:val="0"/>
          <w:numId w:val="7"/>
        </w:numPr>
        <w:shd w:val="clear" w:color="auto" w:fill="auto"/>
        <w:tabs>
          <w:tab w:val="left" w:pos="1673"/>
        </w:tabs>
        <w:spacing w:before="0" w:line="274" w:lineRule="exact"/>
        <w:ind w:left="1300" w:firstLine="0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>.</w:t>
      </w:r>
    </w:p>
    <w:p w14:paraId="23A7FBC9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1300" w:firstLine="0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исправу</w:t>
      </w:r>
      <w:proofErr w:type="spellEnd"/>
      <w:r>
        <w:t xml:space="preserve"> </w:t>
      </w:r>
      <w:proofErr w:type="spellStart"/>
      <w:r>
        <w:t>саставило</w:t>
      </w:r>
      <w:proofErr w:type="spellEnd"/>
      <w:r>
        <w:t>.</w:t>
      </w:r>
    </w:p>
    <w:p w14:paraId="7E731652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580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2.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насталу</w:t>
      </w:r>
      <w:proofErr w:type="spellEnd"/>
      <w:r w:rsidR="00430C4F">
        <w:t xml:space="preserve"> </w:t>
      </w:r>
      <w:proofErr w:type="spellStart"/>
      <w:r w:rsidR="00430C4F">
        <w:t>пословну</w:t>
      </w:r>
      <w:proofErr w:type="spellEnd"/>
      <w:r w:rsidR="00430C4F">
        <w:t xml:space="preserve"> </w:t>
      </w:r>
      <w:proofErr w:type="spellStart"/>
      <w:r w:rsidR="00430C4F">
        <w:t>промену</w:t>
      </w:r>
      <w:proofErr w:type="spellEnd"/>
      <w:r w:rsidR="00430C4F">
        <w:t xml:space="preserve">, </w:t>
      </w:r>
      <w:proofErr w:type="spellStart"/>
      <w:r w:rsidR="00430C4F">
        <w:t>својим</w:t>
      </w:r>
      <w:proofErr w:type="spellEnd"/>
      <w:r w:rsidR="00430C4F">
        <w:t xml:space="preserve"> </w:t>
      </w:r>
      <w:proofErr w:type="spellStart"/>
      <w:r w:rsidR="00430C4F">
        <w:t>потпи</w:t>
      </w:r>
      <w:r>
        <w:t>сом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исправи</w:t>
      </w:r>
      <w:proofErr w:type="spellEnd"/>
      <w:r>
        <w:t>.</w:t>
      </w:r>
    </w:p>
    <w:p w14:paraId="202C52DC" w14:textId="77777777" w:rsidR="008E6F76" w:rsidRDefault="00F9581E" w:rsidP="006C3E38">
      <w:pPr>
        <w:pStyle w:val="Bodytext20"/>
        <w:shd w:val="clear" w:color="auto" w:fill="auto"/>
        <w:spacing w:before="0" w:after="120" w:line="274" w:lineRule="exact"/>
        <w:ind w:left="720" w:firstLine="580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насталу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рачуноводствена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објективно</w:t>
      </w:r>
      <w:proofErr w:type="spellEnd"/>
      <w:r>
        <w:t xml:space="preserve"> и </w:t>
      </w:r>
      <w:proofErr w:type="spellStart"/>
      <w:r>
        <w:t>доследно</w:t>
      </w:r>
      <w:proofErr w:type="spellEnd"/>
      <w:r>
        <w:t xml:space="preserve"> </w:t>
      </w:r>
      <w:proofErr w:type="spellStart"/>
      <w:r>
        <w:t>одражава</w:t>
      </w:r>
      <w:proofErr w:type="spellEnd"/>
      <w:r>
        <w:t xml:space="preserve"> </w:t>
      </w:r>
      <w:proofErr w:type="spellStart"/>
      <w:r>
        <w:t>пословни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>.</w:t>
      </w:r>
    </w:p>
    <w:p w14:paraId="5F737A31" w14:textId="77777777" w:rsidR="008E6F76" w:rsidRPr="003346DE" w:rsidRDefault="00F9581E" w:rsidP="00A76B9C">
      <w:pPr>
        <w:pStyle w:val="Bodytext20"/>
        <w:shd w:val="clear" w:color="auto" w:fill="auto"/>
        <w:spacing w:before="0" w:line="274" w:lineRule="exact"/>
        <w:ind w:left="5000" w:firstLine="0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9.</w:t>
      </w:r>
    </w:p>
    <w:p w14:paraId="6C239373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580"/>
        <w:jc w:val="both"/>
      </w:pPr>
      <w:proofErr w:type="spellStart"/>
      <w:r>
        <w:t>Рачуноводствена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књижење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имовини</w:t>
      </w:r>
      <w:proofErr w:type="spellEnd"/>
      <w:r>
        <w:t xml:space="preserve">, </w:t>
      </w:r>
      <w:proofErr w:type="spellStart"/>
      <w:r>
        <w:t>потраживањима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, </w:t>
      </w:r>
      <w:proofErr w:type="spellStart"/>
      <w:r>
        <w:t>капиталу</w:t>
      </w:r>
      <w:proofErr w:type="spellEnd"/>
      <w:r>
        <w:t xml:space="preserve">, </w:t>
      </w:r>
      <w:proofErr w:type="spellStart"/>
      <w:r>
        <w:t>приходима</w:t>
      </w:r>
      <w:proofErr w:type="spellEnd"/>
      <w:r>
        <w:t xml:space="preserve"> и </w:t>
      </w:r>
      <w:proofErr w:type="spellStart"/>
      <w:r>
        <w:t>примањима</w:t>
      </w:r>
      <w:proofErr w:type="spellEnd"/>
      <w:r>
        <w:t xml:space="preserve"> и </w:t>
      </w:r>
      <w:proofErr w:type="spellStart"/>
      <w:r>
        <w:t>расходима</w:t>
      </w:r>
      <w:proofErr w:type="spellEnd"/>
      <w:r>
        <w:t xml:space="preserve"> и </w:t>
      </w:r>
      <w:proofErr w:type="spellStart"/>
      <w:r>
        <w:t>издацима</w:t>
      </w:r>
      <w:proofErr w:type="spellEnd"/>
      <w:r>
        <w:t>.</w:t>
      </w:r>
    </w:p>
    <w:p w14:paraId="2BDC80F7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580"/>
        <w:jc w:val="both"/>
      </w:pPr>
      <w:proofErr w:type="spellStart"/>
      <w:r>
        <w:t>Рачуноводственом</w:t>
      </w:r>
      <w:proofErr w:type="spellEnd"/>
      <w:r>
        <w:t xml:space="preserve"> </w:t>
      </w:r>
      <w:proofErr w:type="spellStart"/>
      <w:r>
        <w:t>исправом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и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телекомуникационим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електронском</w:t>
      </w:r>
      <w:proofErr w:type="spellEnd"/>
      <w:r>
        <w:t xml:space="preserve">, </w:t>
      </w:r>
      <w:proofErr w:type="spellStart"/>
      <w:r>
        <w:t>магнетном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>.</w:t>
      </w:r>
    </w:p>
    <w:p w14:paraId="454C43A5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580"/>
        <w:jc w:val="both"/>
      </w:pPr>
      <w:proofErr w:type="spellStart"/>
      <w:r>
        <w:t>Пошиљалац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улазу</w:t>
      </w:r>
      <w:proofErr w:type="spellEnd"/>
      <w:r>
        <w:t xml:space="preserve"> у </w:t>
      </w:r>
      <w:proofErr w:type="spellStart"/>
      <w:r>
        <w:t>телекомуникациони</w:t>
      </w:r>
      <w:proofErr w:type="spellEnd"/>
      <w:r>
        <w:t xml:space="preserve"> </w:t>
      </w:r>
      <w:proofErr w:type="spellStart"/>
      <w:r>
        <w:t>пренос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засновани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рачуноводственим</w:t>
      </w:r>
      <w:proofErr w:type="spellEnd"/>
      <w:r>
        <w:t xml:space="preserve"> </w:t>
      </w:r>
      <w:proofErr w:type="spellStart"/>
      <w:r>
        <w:t>исправама</w:t>
      </w:r>
      <w:proofErr w:type="spellEnd"/>
      <w:r>
        <w:t>.</w:t>
      </w:r>
    </w:p>
    <w:p w14:paraId="19CBE876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58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изворно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у </w:t>
      </w:r>
      <w:proofErr w:type="spellStart"/>
      <w:r>
        <w:t>папирној</w:t>
      </w:r>
      <w:proofErr w:type="spellEnd"/>
      <w:r>
        <w:t xml:space="preserve"> </w:t>
      </w:r>
      <w:proofErr w:type="spellStart"/>
      <w:r>
        <w:t>форми</w:t>
      </w:r>
      <w:proofErr w:type="spellEnd"/>
      <w:r w:rsidR="00834DEC">
        <w:t>,</w:t>
      </w:r>
      <w:r>
        <w:t xml:space="preserve">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добијен</w:t>
      </w:r>
      <w:r w:rsidR="00834DEC">
        <w:t>е</w:t>
      </w:r>
      <w:proofErr w:type="spellEnd"/>
      <w:r w:rsidR="00834DEC">
        <w:t xml:space="preserve"> </w:t>
      </w:r>
      <w:proofErr w:type="spellStart"/>
      <w:r w:rsidR="00834DEC">
        <w:t>телекомуникационим</w:t>
      </w:r>
      <w:proofErr w:type="spellEnd"/>
      <w:r w:rsidR="00834DEC">
        <w:t xml:space="preserve"> </w:t>
      </w:r>
      <w:proofErr w:type="spellStart"/>
      <w:r w:rsidR="00834DEC">
        <w:t>путем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, </w:t>
      </w:r>
      <w:proofErr w:type="spellStart"/>
      <w:r>
        <w:t>магнетном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и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>.</w:t>
      </w:r>
    </w:p>
    <w:p w14:paraId="3EA1B056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580"/>
        <w:jc w:val="both"/>
      </w:pP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документу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валидном</w:t>
      </w:r>
      <w:proofErr w:type="spellEnd"/>
      <w:r>
        <w:t xml:space="preserve"> </w:t>
      </w:r>
      <w:proofErr w:type="spellStart"/>
      <w:r>
        <w:t>рачуноводственом</w:t>
      </w:r>
      <w:proofErr w:type="spellEnd"/>
      <w:r>
        <w:t xml:space="preserve"> </w:t>
      </w:r>
      <w:proofErr w:type="spellStart"/>
      <w:r>
        <w:t>исправом</w:t>
      </w:r>
      <w:proofErr w:type="spellEnd"/>
      <w:r>
        <w:t>.</w:t>
      </w:r>
    </w:p>
    <w:p w14:paraId="5BF6B94B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20" w:firstLine="58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претвара</w:t>
      </w:r>
      <w:proofErr w:type="spellEnd"/>
      <w:r>
        <w:t xml:space="preserve"> у </w:t>
      </w:r>
      <w:proofErr w:type="spellStart"/>
      <w:r>
        <w:t>копију</w:t>
      </w:r>
      <w:proofErr w:type="spellEnd"/>
      <w:r>
        <w:t xml:space="preserve"> у </w:t>
      </w:r>
      <w:proofErr w:type="spellStart"/>
      <w:r>
        <w:t>папирној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документу</w:t>
      </w:r>
      <w:proofErr w:type="spellEnd"/>
      <w:r>
        <w:t>.</w:t>
      </w:r>
    </w:p>
    <w:p w14:paraId="232F5B39" w14:textId="7D38A514" w:rsidR="008E6F76" w:rsidRDefault="00F9581E" w:rsidP="006C3E38">
      <w:pPr>
        <w:pStyle w:val="Bodytext20"/>
        <w:shd w:val="clear" w:color="auto" w:fill="auto"/>
        <w:spacing w:before="0" w:after="113" w:line="274" w:lineRule="exact"/>
        <w:ind w:left="720" w:firstLine="580"/>
        <w:jc w:val="both"/>
      </w:pPr>
      <w:proofErr w:type="spellStart"/>
      <w:r>
        <w:t>Примљена</w:t>
      </w:r>
      <w:proofErr w:type="spellEnd"/>
      <w:r>
        <w:t xml:space="preserve"> </w:t>
      </w:r>
      <w:proofErr w:type="spellStart"/>
      <w:r>
        <w:t>рачуноводствена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књижи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рачу</w:t>
      </w:r>
      <w:r w:rsidR="00412429">
        <w:t>новодствене</w:t>
      </w:r>
      <w:proofErr w:type="spellEnd"/>
      <w:r w:rsidR="00412429">
        <w:t xml:space="preserve"> </w:t>
      </w:r>
      <w:proofErr w:type="spellStart"/>
      <w:r w:rsidR="00412429">
        <w:t>исправе</w:t>
      </w:r>
      <w:proofErr w:type="spellEnd"/>
      <w:r w:rsidR="00412429">
        <w:t xml:space="preserve"> у </w:t>
      </w:r>
      <w:proofErr w:type="spellStart"/>
      <w:r w:rsidR="00412429">
        <w:t>С</w:t>
      </w:r>
      <w:r>
        <w:t>лужбу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r>
        <w:t>.</w:t>
      </w:r>
    </w:p>
    <w:p w14:paraId="0121E95B" w14:textId="77777777" w:rsidR="00765A13" w:rsidRDefault="00765A13" w:rsidP="006C3E38">
      <w:pPr>
        <w:pStyle w:val="Bodytext20"/>
        <w:shd w:val="clear" w:color="auto" w:fill="auto"/>
        <w:spacing w:before="0" w:after="113" w:line="274" w:lineRule="exact"/>
        <w:ind w:left="720" w:firstLine="580"/>
        <w:jc w:val="both"/>
      </w:pPr>
    </w:p>
    <w:p w14:paraId="6ACB5F8A" w14:textId="77777777" w:rsidR="008E6F76" w:rsidRPr="003346DE" w:rsidRDefault="00F9581E" w:rsidP="006C3E38">
      <w:pPr>
        <w:pStyle w:val="Bodytext20"/>
        <w:shd w:val="clear" w:color="auto" w:fill="auto"/>
        <w:spacing w:before="0" w:line="283" w:lineRule="exact"/>
        <w:ind w:left="5000" w:firstLine="0"/>
        <w:jc w:val="both"/>
        <w:rPr>
          <w:b/>
        </w:rPr>
      </w:pPr>
      <w:proofErr w:type="spellStart"/>
      <w:r w:rsidRPr="003346DE">
        <w:rPr>
          <w:b/>
        </w:rPr>
        <w:lastRenderedPageBreak/>
        <w:t>Члан</w:t>
      </w:r>
      <w:proofErr w:type="spellEnd"/>
      <w:r w:rsidRPr="003346DE">
        <w:rPr>
          <w:b/>
        </w:rPr>
        <w:t xml:space="preserve"> 10.</w:t>
      </w:r>
    </w:p>
    <w:p w14:paraId="171D1610" w14:textId="77777777" w:rsidR="008E6F76" w:rsidRDefault="00F9581E" w:rsidP="006C3E38">
      <w:pPr>
        <w:pStyle w:val="Bodytext20"/>
        <w:shd w:val="clear" w:color="auto" w:fill="auto"/>
        <w:spacing w:before="0" w:line="283" w:lineRule="exact"/>
        <w:ind w:left="1300" w:firstLine="0"/>
        <w:jc w:val="both"/>
      </w:pPr>
      <w:proofErr w:type="spellStart"/>
      <w:r>
        <w:t>Основни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14:paraId="51E43110" w14:textId="77777777" w:rsidR="008E6F76" w:rsidRDefault="00F9581E" w:rsidP="006C3E38">
      <w:pPr>
        <w:pStyle w:val="Bodytext20"/>
        <w:numPr>
          <w:ilvl w:val="0"/>
          <w:numId w:val="8"/>
        </w:numPr>
        <w:shd w:val="clear" w:color="auto" w:fill="auto"/>
        <w:tabs>
          <w:tab w:val="left" w:pos="1654"/>
        </w:tabs>
        <w:spacing w:before="0" w:line="283" w:lineRule="exact"/>
        <w:ind w:left="1300" w:firstLine="0"/>
        <w:jc w:val="both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буџетског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саставио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издао</w:t>
      </w:r>
      <w:proofErr w:type="spellEnd"/>
      <w:r>
        <w:t xml:space="preserve"> </w:t>
      </w:r>
      <w:proofErr w:type="spellStart"/>
      <w:r>
        <w:t>исправу</w:t>
      </w:r>
      <w:proofErr w:type="spellEnd"/>
      <w:r>
        <w:t>,</w:t>
      </w:r>
    </w:p>
    <w:p w14:paraId="3A3B1711" w14:textId="77777777" w:rsidR="008E6F76" w:rsidRDefault="00F9581E" w:rsidP="006C3E38">
      <w:pPr>
        <w:pStyle w:val="Bodytext20"/>
        <w:numPr>
          <w:ilvl w:val="0"/>
          <w:numId w:val="8"/>
        </w:numPr>
        <w:shd w:val="clear" w:color="auto" w:fill="auto"/>
        <w:tabs>
          <w:tab w:val="left" w:pos="1673"/>
        </w:tabs>
        <w:spacing w:before="0" w:line="274" w:lineRule="exact"/>
        <w:ind w:left="1300" w:firstLine="0"/>
        <w:jc w:val="both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>,</w:t>
      </w:r>
    </w:p>
    <w:p w14:paraId="07F0C25E" w14:textId="77777777" w:rsidR="008E6F76" w:rsidRDefault="00F9581E" w:rsidP="006C3E38">
      <w:pPr>
        <w:pStyle w:val="Bodytext20"/>
        <w:numPr>
          <w:ilvl w:val="0"/>
          <w:numId w:val="8"/>
        </w:numPr>
        <w:shd w:val="clear" w:color="auto" w:fill="auto"/>
        <w:tabs>
          <w:tab w:val="left" w:pos="1673"/>
        </w:tabs>
        <w:spacing w:before="0" w:line="274" w:lineRule="exact"/>
        <w:ind w:left="1300" w:firstLine="0"/>
        <w:jc w:val="both"/>
      </w:pPr>
      <w:proofErr w:type="spellStart"/>
      <w:r>
        <w:t>датум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>,</w:t>
      </w:r>
    </w:p>
    <w:p w14:paraId="3A5D45CC" w14:textId="77777777" w:rsidR="008E6F76" w:rsidRDefault="00F9581E" w:rsidP="006C3E38">
      <w:pPr>
        <w:pStyle w:val="Bodytext20"/>
        <w:numPr>
          <w:ilvl w:val="0"/>
          <w:numId w:val="8"/>
        </w:numPr>
        <w:shd w:val="clear" w:color="auto" w:fill="auto"/>
        <w:tabs>
          <w:tab w:val="left" w:pos="1678"/>
        </w:tabs>
        <w:spacing w:before="0" w:line="274" w:lineRule="exact"/>
        <w:ind w:left="1300" w:firstLine="0"/>
        <w:jc w:val="both"/>
      </w:pPr>
      <w:proofErr w:type="spellStart"/>
      <w:r>
        <w:t>садржина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>,</w:t>
      </w:r>
    </w:p>
    <w:p w14:paraId="274B7F0C" w14:textId="77777777" w:rsidR="008E6F76" w:rsidRDefault="00430C4F" w:rsidP="006C3E38">
      <w:pPr>
        <w:pStyle w:val="Bodytext20"/>
        <w:shd w:val="clear" w:color="auto" w:fill="auto"/>
        <w:spacing w:before="0" w:line="274" w:lineRule="exact"/>
        <w:ind w:left="1300" w:firstLine="0"/>
        <w:jc w:val="both"/>
      </w:pPr>
      <w:r>
        <w:t>5</w:t>
      </w:r>
      <w:r w:rsidR="00F9581E">
        <w:t>.</w:t>
      </w:r>
      <w:r w:rsidR="00412429">
        <w:t xml:space="preserve">   </w:t>
      </w:r>
      <w:proofErr w:type="spellStart"/>
      <w:r w:rsidR="00F9581E">
        <w:t>вредност</w:t>
      </w:r>
      <w:proofErr w:type="spellEnd"/>
      <w:r w:rsidR="00F9581E">
        <w:t xml:space="preserve"> </w:t>
      </w:r>
      <w:proofErr w:type="spellStart"/>
      <w:r w:rsidR="00F9581E">
        <w:t>на</w:t>
      </w:r>
      <w:proofErr w:type="spellEnd"/>
      <w:r w:rsidR="00F9581E">
        <w:t xml:space="preserve"> </w:t>
      </w:r>
      <w:proofErr w:type="spellStart"/>
      <w:r w:rsidR="00F9581E">
        <w:t>коју</w:t>
      </w:r>
      <w:proofErr w:type="spellEnd"/>
      <w:r w:rsidR="00F9581E">
        <w:t xml:space="preserve"> </w:t>
      </w:r>
      <w:proofErr w:type="spellStart"/>
      <w:r w:rsidR="00F9581E">
        <w:t>гласи</w:t>
      </w:r>
      <w:proofErr w:type="spellEnd"/>
      <w:r w:rsidR="00F9581E">
        <w:t xml:space="preserve"> </w:t>
      </w:r>
      <w:proofErr w:type="spellStart"/>
      <w:r w:rsidR="00F9581E">
        <w:t>исправа</w:t>
      </w:r>
      <w:proofErr w:type="spellEnd"/>
      <w:r w:rsidR="00F9581E">
        <w:t>,</w:t>
      </w:r>
    </w:p>
    <w:p w14:paraId="1655C455" w14:textId="77777777" w:rsidR="008E6F76" w:rsidRDefault="00F9581E" w:rsidP="006C3E38">
      <w:pPr>
        <w:pStyle w:val="Bodytext20"/>
        <w:numPr>
          <w:ilvl w:val="0"/>
          <w:numId w:val="9"/>
        </w:numPr>
        <w:shd w:val="clear" w:color="auto" w:fill="auto"/>
        <w:tabs>
          <w:tab w:val="left" w:pos="1673"/>
        </w:tabs>
        <w:spacing w:before="0" w:line="274" w:lineRule="exact"/>
        <w:ind w:left="1300" w:firstLine="0"/>
        <w:jc w:val="both"/>
      </w:pPr>
      <w:proofErr w:type="spellStart"/>
      <w:r>
        <w:t>послови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повезани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исправом</w:t>
      </w:r>
      <w:proofErr w:type="spellEnd"/>
      <w:r>
        <w:t>,</w:t>
      </w:r>
    </w:p>
    <w:p w14:paraId="7359A39A" w14:textId="77777777" w:rsidR="008E6F76" w:rsidRDefault="00F9581E" w:rsidP="006C3E38">
      <w:pPr>
        <w:pStyle w:val="Bodytext20"/>
        <w:numPr>
          <w:ilvl w:val="0"/>
          <w:numId w:val="9"/>
        </w:numPr>
        <w:shd w:val="clear" w:color="auto" w:fill="auto"/>
        <w:tabs>
          <w:tab w:val="left" w:pos="1673"/>
        </w:tabs>
        <w:spacing w:before="0" w:line="274" w:lineRule="exact"/>
        <w:ind w:left="1300" w:firstLine="0"/>
        <w:jc w:val="both"/>
      </w:pPr>
      <w:proofErr w:type="spellStart"/>
      <w:r>
        <w:t>потпис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исправу</w:t>
      </w:r>
      <w:proofErr w:type="spellEnd"/>
      <w:r>
        <w:t xml:space="preserve"> </w:t>
      </w:r>
      <w:proofErr w:type="spellStart"/>
      <w:r>
        <w:t>саставило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14:paraId="50E64A06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1300" w:firstLine="0"/>
        <w:jc w:val="both"/>
      </w:pP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</w:p>
    <w:p w14:paraId="2DB2A46B" w14:textId="77777777" w:rsidR="008E6F76" w:rsidRDefault="00412429" w:rsidP="006C3E38">
      <w:pPr>
        <w:pStyle w:val="Bodytext20"/>
        <w:shd w:val="clear" w:color="auto" w:fill="auto"/>
        <w:spacing w:before="0" w:line="274" w:lineRule="exact"/>
        <w:ind w:left="1300" w:firstLine="0"/>
        <w:jc w:val="both"/>
      </w:pPr>
      <w:proofErr w:type="spellStart"/>
      <w:r>
        <w:t>к</w:t>
      </w:r>
      <w:r w:rsidR="00F9581E">
        <w:t>оји</w:t>
      </w:r>
      <w:proofErr w:type="spellEnd"/>
      <w:r>
        <w:t xml:space="preserve"> </w:t>
      </w:r>
      <w:proofErr w:type="spellStart"/>
      <w:r w:rsidR="00F9581E">
        <w:t>одређују</w:t>
      </w:r>
      <w:proofErr w:type="spellEnd"/>
      <w:r w:rsidR="00F9581E">
        <w:t xml:space="preserve"> </w:t>
      </w:r>
      <w:proofErr w:type="spellStart"/>
      <w:r w:rsidR="00F9581E">
        <w:t>садржај</w:t>
      </w:r>
      <w:proofErr w:type="spellEnd"/>
      <w:r w:rsidR="00F9581E">
        <w:t xml:space="preserve"> </w:t>
      </w:r>
      <w:proofErr w:type="spellStart"/>
      <w:r w:rsidR="00F9581E">
        <w:t>те</w:t>
      </w:r>
      <w:proofErr w:type="spellEnd"/>
      <w:r w:rsidR="00F9581E">
        <w:t xml:space="preserve"> </w:t>
      </w:r>
      <w:proofErr w:type="spellStart"/>
      <w:r w:rsidR="00F9581E">
        <w:t>исправе</w:t>
      </w:r>
      <w:proofErr w:type="spellEnd"/>
      <w:r w:rsidR="00F9581E">
        <w:t>.</w:t>
      </w:r>
    </w:p>
    <w:p w14:paraId="395A675A" w14:textId="77777777" w:rsidR="003346DE" w:rsidRDefault="003346DE" w:rsidP="006C3E38">
      <w:pPr>
        <w:pStyle w:val="Bodytext20"/>
        <w:shd w:val="clear" w:color="auto" w:fill="auto"/>
        <w:spacing w:before="0" w:line="274" w:lineRule="exact"/>
        <w:ind w:left="1300" w:firstLine="0"/>
        <w:jc w:val="both"/>
      </w:pPr>
    </w:p>
    <w:p w14:paraId="5C3BB04D" w14:textId="77777777" w:rsidR="008E6F76" w:rsidRPr="003346DE" w:rsidRDefault="003346DE" w:rsidP="006C3E38">
      <w:pPr>
        <w:pStyle w:val="Bodytext20"/>
        <w:shd w:val="clear" w:color="auto" w:fill="auto"/>
        <w:spacing w:before="0" w:line="274" w:lineRule="exact"/>
        <w:ind w:left="5000" w:firstLine="0"/>
        <w:jc w:val="both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11.</w:t>
      </w:r>
    </w:p>
    <w:p w14:paraId="78E7542F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1300" w:firstLine="0"/>
        <w:jc w:val="both"/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,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улазне</w:t>
      </w:r>
      <w:proofErr w:type="spellEnd"/>
      <w:r>
        <w:t xml:space="preserve">, </w:t>
      </w:r>
      <w:proofErr w:type="spellStart"/>
      <w:r>
        <w:t>излазне</w:t>
      </w:r>
      <w:proofErr w:type="spellEnd"/>
      <w:r>
        <w:t xml:space="preserve"> и </w:t>
      </w:r>
      <w:proofErr w:type="spellStart"/>
      <w:r>
        <w:t>интерне</w:t>
      </w:r>
      <w:proofErr w:type="spellEnd"/>
      <w:r>
        <w:t>.</w:t>
      </w:r>
    </w:p>
    <w:p w14:paraId="5D958396" w14:textId="77777777" w:rsidR="008E6F76" w:rsidRDefault="00F9581E" w:rsidP="006C3E38">
      <w:pPr>
        <w:pStyle w:val="Bodytext20"/>
        <w:shd w:val="clear" w:color="auto" w:fill="auto"/>
        <w:spacing w:before="0" w:after="132" w:line="293" w:lineRule="exact"/>
        <w:ind w:left="740" w:firstLine="540"/>
        <w:jc w:val="both"/>
      </w:pP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састављају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примерка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исправу</w:t>
      </w:r>
      <w:proofErr w:type="spellEnd"/>
      <w:r>
        <w:t xml:space="preserve"> </w:t>
      </w:r>
      <w:proofErr w:type="spellStart"/>
      <w:r>
        <w:t>саставило</w:t>
      </w:r>
      <w:proofErr w:type="spellEnd"/>
      <w:r>
        <w:t xml:space="preserve">,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гласи</w:t>
      </w:r>
      <w:proofErr w:type="spellEnd"/>
      <w:r w:rsidR="00412429">
        <w:t xml:space="preserve">, а </w:t>
      </w:r>
      <w:proofErr w:type="spellStart"/>
      <w:r w:rsidR="00412429">
        <w:t>један</w:t>
      </w:r>
      <w:proofErr w:type="spellEnd"/>
      <w:r w:rsidR="00412429">
        <w:t xml:space="preserve"> </w:t>
      </w:r>
      <w:proofErr w:type="spellStart"/>
      <w:r w:rsidR="00412429">
        <w:t>примерак</w:t>
      </w:r>
      <w:proofErr w:type="spellEnd"/>
      <w:r w:rsidR="00412429">
        <w:t xml:space="preserve"> </w:t>
      </w:r>
      <w:proofErr w:type="spellStart"/>
      <w:r w:rsidR="00412429">
        <w:t>се</w:t>
      </w:r>
      <w:proofErr w:type="spellEnd"/>
      <w:r w:rsidR="00412429">
        <w:t xml:space="preserve"> </w:t>
      </w:r>
      <w:proofErr w:type="spellStart"/>
      <w:r w:rsidR="00412429">
        <w:t>доставља</w:t>
      </w:r>
      <w:proofErr w:type="spellEnd"/>
      <w:r w:rsidR="00412429">
        <w:t xml:space="preserve"> </w:t>
      </w:r>
      <w:proofErr w:type="spellStart"/>
      <w:r w:rsidR="00412429">
        <w:t>Служби</w:t>
      </w:r>
      <w:proofErr w:type="spellEnd"/>
      <w:r w:rsidR="00412429">
        <w:t xml:space="preserve"> </w:t>
      </w:r>
      <w:proofErr w:type="spellStart"/>
      <w:r w:rsidR="00412429">
        <w:t>рачуно</w:t>
      </w:r>
      <w:r>
        <w:t>водства</w:t>
      </w:r>
      <w:proofErr w:type="spellEnd"/>
      <w:r>
        <w:t>.</w:t>
      </w:r>
    </w:p>
    <w:p w14:paraId="4BE5FCB7" w14:textId="77777777" w:rsidR="008E6F76" w:rsidRPr="003346DE" w:rsidRDefault="003346DE" w:rsidP="00A76B9C">
      <w:pPr>
        <w:pStyle w:val="Bodytext20"/>
        <w:shd w:val="clear" w:color="auto" w:fill="auto"/>
        <w:spacing w:before="0" w:line="278" w:lineRule="exact"/>
        <w:ind w:left="4940" w:firstLine="0"/>
        <w:rPr>
          <w:b/>
        </w:rPr>
      </w:pPr>
      <w:proofErr w:type="spellStart"/>
      <w:r>
        <w:rPr>
          <w:b/>
        </w:rPr>
        <w:t>Члан</w:t>
      </w:r>
      <w:proofErr w:type="spellEnd"/>
      <w:r w:rsidR="00F9581E" w:rsidRPr="003346DE">
        <w:rPr>
          <w:b/>
        </w:rPr>
        <w:t xml:space="preserve"> 12.</w:t>
      </w:r>
    </w:p>
    <w:p w14:paraId="511CCF8C" w14:textId="77777777" w:rsidR="008E6F76" w:rsidRPr="004D54EB" w:rsidRDefault="00F9581E" w:rsidP="006C3E38">
      <w:pPr>
        <w:pStyle w:val="Bodytext20"/>
        <w:shd w:val="clear" w:color="auto" w:fill="auto"/>
        <w:spacing w:before="0" w:line="278" w:lineRule="exact"/>
        <w:ind w:left="740" w:firstLine="540"/>
        <w:jc w:val="both"/>
      </w:pPr>
      <w:proofErr w:type="spellStart"/>
      <w:r w:rsidRPr="00C02ECB">
        <w:rPr>
          <w:color w:val="000000" w:themeColor="text1"/>
        </w:rPr>
        <w:t>Улазне</w:t>
      </w:r>
      <w:proofErr w:type="spellEnd"/>
      <w:r w:rsidRPr="00C02ECB">
        <w:rPr>
          <w:color w:val="000000" w:themeColor="text1"/>
        </w:rPr>
        <w:t xml:space="preserve"> (</w:t>
      </w:r>
      <w:proofErr w:type="spellStart"/>
      <w:r w:rsidRPr="00C02ECB">
        <w:rPr>
          <w:color w:val="000000" w:themeColor="text1"/>
        </w:rPr>
        <w:t>екстерне</w:t>
      </w:r>
      <w:proofErr w:type="spellEnd"/>
      <w:r w:rsidRPr="004D54EB">
        <w:t xml:space="preserve">) </w:t>
      </w:r>
      <w:proofErr w:type="spellStart"/>
      <w:r w:rsidRPr="004D54EB">
        <w:t>рачуноводствене</w:t>
      </w:r>
      <w:proofErr w:type="spellEnd"/>
      <w:r w:rsidRPr="004D54EB">
        <w:t xml:space="preserve"> </w:t>
      </w:r>
      <w:proofErr w:type="spellStart"/>
      <w:r w:rsidRPr="004D54EB">
        <w:t>исправе</w:t>
      </w:r>
      <w:proofErr w:type="spellEnd"/>
      <w:r w:rsidRPr="004D54EB">
        <w:t xml:space="preserve"> </w:t>
      </w:r>
      <w:proofErr w:type="spellStart"/>
      <w:r w:rsidRPr="004D54EB">
        <w:t>су</w:t>
      </w:r>
      <w:proofErr w:type="spellEnd"/>
      <w:r w:rsidRPr="004D54EB">
        <w:t xml:space="preserve">: </w:t>
      </w:r>
      <w:proofErr w:type="spellStart"/>
      <w:r w:rsidRPr="004D54EB">
        <w:t>улазни</w:t>
      </w:r>
      <w:proofErr w:type="spellEnd"/>
      <w:r w:rsidRPr="004D54EB">
        <w:t xml:space="preserve"> </w:t>
      </w:r>
      <w:proofErr w:type="spellStart"/>
      <w:r w:rsidRPr="004D54EB">
        <w:t>рачуни</w:t>
      </w:r>
      <w:proofErr w:type="spellEnd"/>
      <w:r w:rsidRPr="004D54EB">
        <w:t xml:space="preserve">, </w:t>
      </w:r>
      <w:proofErr w:type="spellStart"/>
      <w:r w:rsidRPr="004D54EB">
        <w:t>пријемнице</w:t>
      </w:r>
      <w:proofErr w:type="spellEnd"/>
      <w:r w:rsidRPr="004D54EB">
        <w:t xml:space="preserve">, </w:t>
      </w:r>
      <w:proofErr w:type="spellStart"/>
      <w:r w:rsidRPr="004D54EB">
        <w:t>привремене</w:t>
      </w:r>
      <w:proofErr w:type="spellEnd"/>
      <w:r w:rsidRPr="004D54EB">
        <w:t xml:space="preserve"> </w:t>
      </w:r>
      <w:proofErr w:type="spellStart"/>
      <w:r w:rsidRPr="004D54EB">
        <w:t>ситуације</w:t>
      </w:r>
      <w:proofErr w:type="spellEnd"/>
      <w:r w:rsidRPr="004D54EB">
        <w:t xml:space="preserve">, </w:t>
      </w:r>
      <w:proofErr w:type="spellStart"/>
      <w:r w:rsidRPr="004D54EB">
        <w:t>уговори</w:t>
      </w:r>
      <w:proofErr w:type="spellEnd"/>
      <w:r w:rsidRPr="004D54EB">
        <w:t xml:space="preserve"> и </w:t>
      </w:r>
      <w:proofErr w:type="spellStart"/>
      <w:r w:rsidRPr="004D54EB">
        <w:t>друга</w:t>
      </w:r>
      <w:proofErr w:type="spellEnd"/>
      <w:r w:rsidRPr="004D54EB">
        <w:t xml:space="preserve"> </w:t>
      </w:r>
      <w:proofErr w:type="spellStart"/>
      <w:r w:rsidRPr="004D54EB">
        <w:t>документа</w:t>
      </w:r>
      <w:proofErr w:type="spellEnd"/>
      <w:r w:rsidRPr="004D54EB">
        <w:t xml:space="preserve"> </w:t>
      </w:r>
      <w:proofErr w:type="spellStart"/>
      <w:r w:rsidRPr="004D54EB">
        <w:t>заснована</w:t>
      </w:r>
      <w:proofErr w:type="spellEnd"/>
      <w:r w:rsidRPr="004D54EB">
        <w:t xml:space="preserve"> </w:t>
      </w:r>
      <w:proofErr w:type="spellStart"/>
      <w:r w:rsidRPr="004D54EB">
        <w:t>на</w:t>
      </w:r>
      <w:proofErr w:type="spellEnd"/>
      <w:r w:rsidRPr="004D54EB">
        <w:t xml:space="preserve"> </w:t>
      </w:r>
      <w:proofErr w:type="spellStart"/>
      <w:r w:rsidRPr="004D54EB">
        <w:t>закону</w:t>
      </w:r>
      <w:proofErr w:type="spellEnd"/>
      <w:r w:rsidRPr="004D54EB">
        <w:t xml:space="preserve">, </w:t>
      </w:r>
      <w:proofErr w:type="spellStart"/>
      <w:r w:rsidRPr="004D54EB">
        <w:t>пословној</w:t>
      </w:r>
      <w:proofErr w:type="spellEnd"/>
      <w:r w:rsidRPr="004D54EB">
        <w:t xml:space="preserve"> </w:t>
      </w:r>
      <w:proofErr w:type="spellStart"/>
      <w:r w:rsidRPr="004D54EB">
        <w:t>промени</w:t>
      </w:r>
      <w:proofErr w:type="spellEnd"/>
      <w:r w:rsidRPr="004D54EB">
        <w:t xml:space="preserve"> и </w:t>
      </w:r>
      <w:proofErr w:type="spellStart"/>
      <w:r w:rsidRPr="004D54EB">
        <w:t>другом</w:t>
      </w:r>
      <w:proofErr w:type="spellEnd"/>
      <w:r w:rsidRPr="004D54EB">
        <w:t xml:space="preserve"> </w:t>
      </w:r>
      <w:proofErr w:type="spellStart"/>
      <w:r w:rsidRPr="004D54EB">
        <w:t>догађају</w:t>
      </w:r>
      <w:proofErr w:type="spellEnd"/>
      <w:r w:rsidRPr="004D54EB">
        <w:t>.</w:t>
      </w:r>
    </w:p>
    <w:p w14:paraId="59530A3F" w14:textId="77777777" w:rsidR="001E7B54" w:rsidRDefault="001E7B54" w:rsidP="006C3E38">
      <w:pPr>
        <w:pStyle w:val="Bodytext20"/>
        <w:shd w:val="clear" w:color="auto" w:fill="auto"/>
        <w:spacing w:before="0" w:line="274" w:lineRule="exact"/>
        <w:ind w:left="720" w:firstLine="560"/>
        <w:jc w:val="both"/>
        <w:rPr>
          <w:rFonts w:eastAsia="Times New Roman"/>
        </w:rPr>
      </w:pPr>
      <w:proofErr w:type="spellStart"/>
      <w:r w:rsidRPr="001E7B54">
        <w:rPr>
          <w:rFonts w:eastAsia="Times New Roman"/>
        </w:rPr>
        <w:t>Екстерној</w:t>
      </w:r>
      <w:proofErr w:type="spellEnd"/>
      <w:r w:rsidRPr="001E7B54">
        <w:rPr>
          <w:rFonts w:eastAsia="Times New Roman"/>
        </w:rPr>
        <w:t xml:space="preserve"> </w:t>
      </w:r>
      <w:proofErr w:type="spellStart"/>
      <w:r w:rsidRPr="001E7B54">
        <w:rPr>
          <w:rFonts w:eastAsia="Times New Roman"/>
        </w:rPr>
        <w:t>рачуноводственој</w:t>
      </w:r>
      <w:proofErr w:type="spellEnd"/>
      <w:r w:rsidRPr="001E7B54">
        <w:rPr>
          <w:rFonts w:eastAsia="Times New Roman"/>
        </w:rPr>
        <w:t xml:space="preserve"> </w:t>
      </w:r>
      <w:proofErr w:type="spellStart"/>
      <w:r w:rsidRPr="001E7B54">
        <w:rPr>
          <w:rFonts w:eastAsia="Times New Roman"/>
        </w:rPr>
        <w:t>исправи</w:t>
      </w:r>
      <w:proofErr w:type="spellEnd"/>
      <w:r w:rsidRPr="001E7B54">
        <w:rPr>
          <w:rFonts w:eastAsia="Times New Roman"/>
        </w:rPr>
        <w:t xml:space="preserve"> </w:t>
      </w:r>
      <w:proofErr w:type="spellStart"/>
      <w:r w:rsidRPr="001E7B54">
        <w:rPr>
          <w:rFonts w:eastAsia="Times New Roman"/>
        </w:rPr>
        <w:t>додељује</w:t>
      </w:r>
      <w:proofErr w:type="spellEnd"/>
      <w:r w:rsidRPr="001E7B54">
        <w:rPr>
          <w:rFonts w:eastAsia="Times New Roman"/>
        </w:rPr>
        <w:t xml:space="preserve"> </w:t>
      </w:r>
      <w:proofErr w:type="spellStart"/>
      <w:r w:rsidRPr="001E7B54">
        <w:rPr>
          <w:rFonts w:eastAsia="Times New Roman"/>
        </w:rPr>
        <w:t>се</w:t>
      </w:r>
      <w:proofErr w:type="spellEnd"/>
      <w:r w:rsidRPr="001E7B54">
        <w:rPr>
          <w:rFonts w:eastAsia="Times New Roman"/>
        </w:rPr>
        <w:t xml:space="preserve"> </w:t>
      </w:r>
      <w:proofErr w:type="spellStart"/>
      <w:r w:rsidRPr="001E7B54">
        <w:rPr>
          <w:rFonts w:eastAsia="Times New Roman"/>
        </w:rPr>
        <w:t>деловодни</w:t>
      </w:r>
      <w:proofErr w:type="spellEnd"/>
      <w:r w:rsidRPr="001E7B54">
        <w:rPr>
          <w:rFonts w:eastAsia="Times New Roman"/>
        </w:rPr>
        <w:t xml:space="preserve"> </w:t>
      </w:r>
      <w:proofErr w:type="spellStart"/>
      <w:r w:rsidRPr="001E7B54">
        <w:rPr>
          <w:rFonts w:eastAsia="Times New Roman"/>
        </w:rPr>
        <w:t>бр</w:t>
      </w:r>
      <w:r w:rsidRPr="001E7B54">
        <w:rPr>
          <w:rFonts w:eastAsia="Times New Roman"/>
        </w:rPr>
        <w:softHyphen/>
        <w:t>ој</w:t>
      </w:r>
      <w:proofErr w:type="spellEnd"/>
      <w:r w:rsidRPr="001E7B54">
        <w:rPr>
          <w:rFonts w:eastAsia="Times New Roman"/>
        </w:rPr>
        <w:t xml:space="preserve">, </w:t>
      </w:r>
      <w:proofErr w:type="spellStart"/>
      <w:r w:rsidRPr="001E7B54">
        <w:rPr>
          <w:rFonts w:eastAsia="Times New Roman"/>
        </w:rPr>
        <w:t>чији</w:t>
      </w:r>
      <w:proofErr w:type="spellEnd"/>
      <w:r w:rsidRPr="001E7B54">
        <w:rPr>
          <w:rFonts w:eastAsia="Times New Roman"/>
        </w:rPr>
        <w:t xml:space="preserve"> </w:t>
      </w:r>
      <w:proofErr w:type="spellStart"/>
      <w:r w:rsidRPr="001E7B54">
        <w:rPr>
          <w:rFonts w:eastAsia="Times New Roman"/>
        </w:rPr>
        <w:t>је</w:t>
      </w:r>
      <w:proofErr w:type="spellEnd"/>
      <w:r w:rsidRPr="001E7B54">
        <w:rPr>
          <w:rFonts w:eastAsia="Times New Roman"/>
        </w:rPr>
        <w:t xml:space="preserve"> </w:t>
      </w:r>
      <w:proofErr w:type="spellStart"/>
      <w:proofErr w:type="gramStart"/>
      <w:r w:rsidRPr="001E7B54">
        <w:rPr>
          <w:rFonts w:eastAsia="Times New Roman"/>
        </w:rPr>
        <w:t>датум</w:t>
      </w:r>
      <w:proofErr w:type="spellEnd"/>
      <w:r w:rsidRPr="001E7B54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proofErr w:type="spellStart"/>
      <w:r w:rsidRPr="001E7B54">
        <w:rPr>
          <w:rFonts w:eastAsia="Times New Roman"/>
        </w:rPr>
        <w:t>завођења</w:t>
      </w:r>
      <w:proofErr w:type="spellEnd"/>
      <w:proofErr w:type="gramEnd"/>
      <w:r w:rsidRPr="001E7B54">
        <w:rPr>
          <w:rFonts w:eastAsia="Times New Roman"/>
        </w:rPr>
        <w:t xml:space="preserve"> </w:t>
      </w:r>
      <w:proofErr w:type="spellStart"/>
      <w:r w:rsidRPr="001E7B54">
        <w:rPr>
          <w:rFonts w:eastAsia="Times New Roman"/>
        </w:rPr>
        <w:t>једнак</w:t>
      </w:r>
      <w:proofErr w:type="spellEnd"/>
      <w:r w:rsidRPr="001E7B54">
        <w:rPr>
          <w:rFonts w:eastAsia="Times New Roman"/>
        </w:rPr>
        <w:t xml:space="preserve"> </w:t>
      </w:r>
      <w:proofErr w:type="spellStart"/>
      <w:r w:rsidRPr="001E7B54">
        <w:rPr>
          <w:rFonts w:eastAsia="Times New Roman"/>
        </w:rPr>
        <w:t>дану</w:t>
      </w:r>
      <w:proofErr w:type="spellEnd"/>
      <w:r w:rsidRPr="001E7B54">
        <w:rPr>
          <w:rFonts w:eastAsia="Times New Roman"/>
        </w:rPr>
        <w:t xml:space="preserve"> </w:t>
      </w:r>
      <w:proofErr w:type="spellStart"/>
      <w:r w:rsidRPr="001E7B54">
        <w:rPr>
          <w:rFonts w:eastAsia="Times New Roman"/>
        </w:rPr>
        <w:t>њеног</w:t>
      </w:r>
      <w:proofErr w:type="spellEnd"/>
      <w:r w:rsidRPr="001E7B54">
        <w:rPr>
          <w:rFonts w:eastAsia="Times New Roman"/>
        </w:rPr>
        <w:t xml:space="preserve"> </w:t>
      </w:r>
      <w:proofErr w:type="spellStart"/>
      <w:r w:rsidRPr="001E7B54">
        <w:rPr>
          <w:rFonts w:eastAsia="Times New Roman"/>
        </w:rPr>
        <w:t>пријема</w:t>
      </w:r>
      <w:proofErr w:type="spellEnd"/>
      <w:r w:rsidRPr="001E7B54">
        <w:rPr>
          <w:rFonts w:eastAsia="Times New Roman"/>
        </w:rPr>
        <w:t>.</w:t>
      </w:r>
    </w:p>
    <w:p w14:paraId="61BCEB4D" w14:textId="77777777" w:rsidR="009D3D64" w:rsidRPr="009D3D64" w:rsidRDefault="009D3D64" w:rsidP="006C3E38">
      <w:pPr>
        <w:pStyle w:val="Bodytext20"/>
        <w:shd w:val="clear" w:color="auto" w:fill="auto"/>
        <w:spacing w:before="0" w:line="274" w:lineRule="exact"/>
        <w:ind w:left="720" w:firstLine="560"/>
        <w:jc w:val="both"/>
        <w:rPr>
          <w:rFonts w:eastAsia="Times New Roman"/>
        </w:rPr>
      </w:pPr>
    </w:p>
    <w:p w14:paraId="279BCFB3" w14:textId="77777777" w:rsidR="008E6F76" w:rsidRPr="003346DE" w:rsidRDefault="00F9581E" w:rsidP="006C3E38">
      <w:pPr>
        <w:pStyle w:val="Bodytext20"/>
        <w:shd w:val="clear" w:color="auto" w:fill="auto"/>
        <w:spacing w:before="0" w:line="274" w:lineRule="exact"/>
        <w:ind w:left="4940" w:firstLine="0"/>
        <w:jc w:val="both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13.</w:t>
      </w:r>
    </w:p>
    <w:p w14:paraId="1F7BE0FE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40" w:firstLine="540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извршило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пријемницу</w:t>
      </w:r>
      <w:proofErr w:type="spellEnd"/>
      <w:r>
        <w:t xml:space="preserve"> </w:t>
      </w:r>
      <w:proofErr w:type="spellStart"/>
      <w:r>
        <w:t>реализатору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, </w:t>
      </w:r>
      <w:proofErr w:type="spellStart"/>
      <w:r>
        <w:t>прослеђује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задужује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>.</w:t>
      </w:r>
    </w:p>
    <w:p w14:paraId="6E733761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40" w:firstLine="540"/>
        <w:jc w:val="both"/>
      </w:pPr>
      <w:proofErr w:type="spellStart"/>
      <w:r>
        <w:t>Примљени</w:t>
      </w:r>
      <w:proofErr w:type="spellEnd"/>
      <w:r>
        <w:t xml:space="preserve"> </w:t>
      </w:r>
      <w:proofErr w:type="spellStart"/>
      <w:r>
        <w:t>улазни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 w:rsidR="00181586">
        <w:t>,</w:t>
      </w:r>
      <w:r>
        <w:t xml:space="preserve">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потписивању</w:t>
      </w:r>
      <w:proofErr w:type="spellEnd"/>
      <w:r>
        <w:t xml:space="preserve"> </w:t>
      </w:r>
      <w:proofErr w:type="spellStart"/>
      <w:r>
        <w:t>прослеђује</w:t>
      </w:r>
      <w:proofErr w:type="spellEnd"/>
      <w:r>
        <w:t xml:space="preserve"> </w:t>
      </w:r>
      <w:proofErr w:type="spellStart"/>
      <w:r>
        <w:t>рачуноводству</w:t>
      </w:r>
      <w:proofErr w:type="spellEnd"/>
      <w:r>
        <w:t xml:space="preserve"> и </w:t>
      </w:r>
      <w:proofErr w:type="spellStart"/>
      <w:r>
        <w:t>заводи</w:t>
      </w:r>
      <w:proofErr w:type="spellEnd"/>
      <w:r>
        <w:t xml:space="preserve"> у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улазних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>.</w:t>
      </w:r>
    </w:p>
    <w:p w14:paraId="55206C8A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40" w:firstLine="54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у </w:t>
      </w:r>
      <w:proofErr w:type="spellStart"/>
      <w:r>
        <w:t>редовном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рачуне</w:t>
      </w:r>
      <w:proofErr w:type="spellEnd"/>
      <w:r>
        <w:t xml:space="preserve"> </w:t>
      </w:r>
      <w:proofErr w:type="spellStart"/>
      <w:r>
        <w:t>контролише</w:t>
      </w:r>
      <w:proofErr w:type="spellEnd"/>
      <w:r>
        <w:t xml:space="preserve"> и </w:t>
      </w:r>
      <w:proofErr w:type="spellStart"/>
      <w:r>
        <w:t>потписује</w:t>
      </w:r>
      <w:proofErr w:type="spellEnd"/>
      <w:r>
        <w:t xml:space="preserve"> </w:t>
      </w:r>
      <w:proofErr w:type="spellStart"/>
      <w:r w:rsidR="00412429">
        <w:t>руководилац</w:t>
      </w:r>
      <w:proofErr w:type="spellEnd"/>
      <w:r w:rsidR="00430C4F">
        <w:t xml:space="preserve"> </w:t>
      </w:r>
      <w:proofErr w:type="spellStart"/>
      <w:r w:rsidR="00430C4F">
        <w:t>рачуноводства</w:t>
      </w:r>
      <w:proofErr w:type="spellEnd"/>
      <w:r>
        <w:t>.</w:t>
      </w:r>
    </w:p>
    <w:p w14:paraId="57F0BDFA" w14:textId="77777777" w:rsidR="00430C4F" w:rsidRPr="003346DE" w:rsidRDefault="00F9581E" w:rsidP="006C3E38">
      <w:pPr>
        <w:pStyle w:val="Bodytext20"/>
        <w:shd w:val="clear" w:color="auto" w:fill="auto"/>
        <w:spacing w:before="0" w:after="139" w:line="307" w:lineRule="exact"/>
        <w:ind w:left="740" w:firstLine="54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у </w:t>
      </w:r>
      <w:proofErr w:type="spellStart"/>
      <w:r>
        <w:t>скраћеном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рачуне</w:t>
      </w:r>
      <w:proofErr w:type="spellEnd"/>
      <w:r>
        <w:t xml:space="preserve"> </w:t>
      </w:r>
      <w:proofErr w:type="spellStart"/>
      <w:r>
        <w:t>контролише</w:t>
      </w:r>
      <w:proofErr w:type="spellEnd"/>
      <w:r>
        <w:t xml:space="preserve"> и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овластило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>.</w:t>
      </w:r>
    </w:p>
    <w:p w14:paraId="49B5037A" w14:textId="77777777" w:rsidR="008E6F76" w:rsidRPr="003346DE" w:rsidRDefault="00F9581E" w:rsidP="006C3E38">
      <w:pPr>
        <w:pStyle w:val="Bodytext20"/>
        <w:shd w:val="clear" w:color="auto" w:fill="auto"/>
        <w:spacing w:before="0" w:line="283" w:lineRule="exact"/>
        <w:ind w:left="4940" w:firstLine="0"/>
        <w:jc w:val="both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14.</w:t>
      </w:r>
    </w:p>
    <w:p w14:paraId="40532920" w14:textId="77777777" w:rsidR="008E6F76" w:rsidRDefault="00F9581E" w:rsidP="006C3E38">
      <w:pPr>
        <w:pStyle w:val="Bodytext20"/>
        <w:shd w:val="clear" w:color="auto" w:fill="auto"/>
        <w:spacing w:before="0" w:after="128" w:line="283" w:lineRule="exact"/>
        <w:ind w:left="740" w:firstLine="540"/>
        <w:jc w:val="both"/>
      </w:pPr>
      <w:proofErr w:type="spellStart"/>
      <w:r>
        <w:t>Излазне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састављају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извршеном</w:t>
      </w:r>
      <w:proofErr w:type="spellEnd"/>
      <w:r>
        <w:t xml:space="preserve"> </w:t>
      </w:r>
      <w:proofErr w:type="spellStart"/>
      <w:r>
        <w:t>послу</w:t>
      </w:r>
      <w:proofErr w:type="spellEnd"/>
      <w:r>
        <w:t xml:space="preserve"> (</w:t>
      </w:r>
      <w:proofErr w:type="spellStart"/>
      <w:r>
        <w:t>оверене</w:t>
      </w:r>
      <w:proofErr w:type="spellEnd"/>
      <w:r>
        <w:t xml:space="preserve"> </w:t>
      </w:r>
      <w:proofErr w:type="spellStart"/>
      <w:r>
        <w:t>отпремнице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испоручено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овереног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о </w:t>
      </w:r>
      <w:proofErr w:type="spellStart"/>
      <w:r>
        <w:t>извршеној</w:t>
      </w:r>
      <w:proofErr w:type="spellEnd"/>
      <w:r>
        <w:t xml:space="preserve"> </w:t>
      </w:r>
      <w:proofErr w:type="spellStart"/>
      <w:r>
        <w:t>услузи</w:t>
      </w:r>
      <w:proofErr w:type="spellEnd"/>
      <w:r>
        <w:t xml:space="preserve">, </w:t>
      </w:r>
      <w:proofErr w:type="spellStart"/>
      <w:r>
        <w:t>записника</w:t>
      </w:r>
      <w:proofErr w:type="spellEnd"/>
      <w:r>
        <w:t xml:space="preserve">,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.),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излазних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, </w:t>
      </w:r>
      <w:proofErr w:type="spellStart"/>
      <w:r>
        <w:t>књижног</w:t>
      </w:r>
      <w:proofErr w:type="spellEnd"/>
      <w:r>
        <w:t xml:space="preserve"> </w:t>
      </w:r>
      <w:proofErr w:type="spellStart"/>
      <w:r>
        <w:t>задужења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, </w:t>
      </w:r>
      <w:proofErr w:type="spellStart"/>
      <w:r>
        <w:t>отпремнице</w:t>
      </w:r>
      <w:proofErr w:type="spellEnd"/>
      <w:r>
        <w:t xml:space="preserve">, </w:t>
      </w:r>
      <w:proofErr w:type="spellStart"/>
      <w:r>
        <w:t>изјаве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заснованих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насталом</w:t>
      </w:r>
      <w:proofErr w:type="spellEnd"/>
      <w:r>
        <w:t xml:space="preserve"> </w:t>
      </w:r>
      <w:proofErr w:type="spellStart"/>
      <w:r>
        <w:t>пословном</w:t>
      </w:r>
      <w:proofErr w:type="spellEnd"/>
      <w:r>
        <w:t xml:space="preserve"> </w:t>
      </w:r>
      <w:proofErr w:type="spellStart"/>
      <w:r>
        <w:t>догађају</w:t>
      </w:r>
      <w:proofErr w:type="spellEnd"/>
      <w:r>
        <w:t>.</w:t>
      </w:r>
    </w:p>
    <w:p w14:paraId="515D873E" w14:textId="0D01E98E" w:rsidR="00430C4F" w:rsidRDefault="00430C4F" w:rsidP="006C3E38">
      <w:pPr>
        <w:pStyle w:val="Bodytext20"/>
        <w:shd w:val="clear" w:color="auto" w:fill="auto"/>
        <w:spacing w:before="0" w:line="274" w:lineRule="exact"/>
        <w:ind w:left="4940" w:firstLine="0"/>
        <w:jc w:val="both"/>
      </w:pPr>
    </w:p>
    <w:p w14:paraId="1D69A77C" w14:textId="794AF62E" w:rsidR="00765A13" w:rsidRDefault="00765A13" w:rsidP="006C3E38">
      <w:pPr>
        <w:pStyle w:val="Bodytext20"/>
        <w:shd w:val="clear" w:color="auto" w:fill="auto"/>
        <w:spacing w:before="0" w:line="274" w:lineRule="exact"/>
        <w:ind w:left="4940" w:firstLine="0"/>
        <w:jc w:val="both"/>
      </w:pPr>
    </w:p>
    <w:p w14:paraId="4BD338C3" w14:textId="77777777" w:rsidR="00765A13" w:rsidRDefault="00765A13" w:rsidP="006C3E38">
      <w:pPr>
        <w:pStyle w:val="Bodytext20"/>
        <w:shd w:val="clear" w:color="auto" w:fill="auto"/>
        <w:spacing w:before="0" w:line="274" w:lineRule="exact"/>
        <w:ind w:left="4940" w:firstLine="0"/>
        <w:jc w:val="both"/>
      </w:pPr>
    </w:p>
    <w:p w14:paraId="0C1A2E78" w14:textId="77777777" w:rsidR="008E6F76" w:rsidRPr="003346DE" w:rsidRDefault="00F9581E" w:rsidP="006C3E38">
      <w:pPr>
        <w:pStyle w:val="Bodytext20"/>
        <w:shd w:val="clear" w:color="auto" w:fill="auto"/>
        <w:spacing w:before="0" w:line="274" w:lineRule="exact"/>
        <w:ind w:left="4940" w:firstLine="0"/>
        <w:jc w:val="both"/>
        <w:rPr>
          <w:b/>
        </w:rPr>
      </w:pPr>
      <w:proofErr w:type="spellStart"/>
      <w:r w:rsidRPr="003346DE">
        <w:rPr>
          <w:b/>
        </w:rPr>
        <w:lastRenderedPageBreak/>
        <w:t>Члан</w:t>
      </w:r>
      <w:proofErr w:type="spellEnd"/>
      <w:r w:rsidRPr="003346DE">
        <w:rPr>
          <w:b/>
        </w:rPr>
        <w:t xml:space="preserve"> 15.</w:t>
      </w:r>
    </w:p>
    <w:p w14:paraId="63755602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40" w:firstLine="720"/>
        <w:jc w:val="both"/>
      </w:pPr>
      <w:proofErr w:type="spellStart"/>
      <w:r>
        <w:t>Интерне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сачињавају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>.</w:t>
      </w:r>
    </w:p>
    <w:p w14:paraId="27716F35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40" w:firstLine="720"/>
        <w:jc w:val="both"/>
      </w:pPr>
      <w:proofErr w:type="spellStart"/>
      <w:r>
        <w:t>Интерне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циркулишу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и </w:t>
      </w:r>
      <w:proofErr w:type="spellStart"/>
      <w:r>
        <w:t>записници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,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и </w:t>
      </w:r>
      <w:proofErr w:type="spellStart"/>
      <w:r>
        <w:t>комисија</w:t>
      </w:r>
      <w:proofErr w:type="spellEnd"/>
      <w:r>
        <w:t xml:space="preserve">, </w:t>
      </w:r>
      <w:proofErr w:type="spellStart"/>
      <w:r>
        <w:t>налози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, </w:t>
      </w:r>
      <w:proofErr w:type="spellStart"/>
      <w:r>
        <w:t>пријемнице</w:t>
      </w:r>
      <w:proofErr w:type="spellEnd"/>
      <w:r>
        <w:t xml:space="preserve">, </w:t>
      </w:r>
      <w:proofErr w:type="spellStart"/>
      <w:r>
        <w:t>комисијски</w:t>
      </w:r>
      <w:proofErr w:type="spellEnd"/>
      <w:r>
        <w:t xml:space="preserve"> </w:t>
      </w:r>
      <w:proofErr w:type="spellStart"/>
      <w:r>
        <w:t>записници</w:t>
      </w:r>
      <w:proofErr w:type="spellEnd"/>
      <w:r>
        <w:t xml:space="preserve">, </w:t>
      </w:r>
      <w:proofErr w:type="spellStart"/>
      <w:r>
        <w:t>реверси</w:t>
      </w:r>
      <w:proofErr w:type="spellEnd"/>
      <w:r>
        <w:t xml:space="preserve">, </w:t>
      </w:r>
      <w:proofErr w:type="spellStart"/>
      <w:r>
        <w:t>требовања</w:t>
      </w:r>
      <w:proofErr w:type="spellEnd"/>
      <w:r>
        <w:t xml:space="preserve">, </w:t>
      </w:r>
      <w:proofErr w:type="spellStart"/>
      <w:r>
        <w:t>прегледи</w:t>
      </w:r>
      <w:proofErr w:type="spellEnd"/>
      <w:r>
        <w:t xml:space="preserve">, </w:t>
      </w:r>
      <w:proofErr w:type="spellStart"/>
      <w:r>
        <w:t>спецификације</w:t>
      </w:r>
      <w:proofErr w:type="spellEnd"/>
      <w:r>
        <w:t xml:space="preserve">, </w:t>
      </w:r>
      <w:proofErr w:type="spellStart"/>
      <w:r>
        <w:t>књижна</w:t>
      </w:r>
      <w:proofErr w:type="spellEnd"/>
      <w:r>
        <w:t xml:space="preserve"> </w:t>
      </w:r>
      <w:proofErr w:type="spellStart"/>
      <w:r>
        <w:t>п</w:t>
      </w:r>
      <w:r w:rsidR="00181586">
        <w:t>исма</w:t>
      </w:r>
      <w:proofErr w:type="spellEnd"/>
      <w:r w:rsidR="00181586">
        <w:t xml:space="preserve">, </w:t>
      </w:r>
      <w:proofErr w:type="spellStart"/>
      <w:r w:rsidR="00181586">
        <w:t>калкулације</w:t>
      </w:r>
      <w:proofErr w:type="spellEnd"/>
      <w:r w:rsidR="00181586">
        <w:t xml:space="preserve"> </w:t>
      </w:r>
      <w:r>
        <w:t xml:space="preserve">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>.</w:t>
      </w:r>
    </w:p>
    <w:p w14:paraId="45C40DFC" w14:textId="77777777" w:rsidR="008E6F76" w:rsidRDefault="00F9581E" w:rsidP="006C3E38">
      <w:pPr>
        <w:pStyle w:val="Bodytext20"/>
        <w:shd w:val="clear" w:color="auto" w:fill="auto"/>
        <w:spacing w:before="0" w:after="174" w:line="307" w:lineRule="exact"/>
        <w:ind w:left="740" w:firstLine="540"/>
        <w:jc w:val="both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састављају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пословног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, а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рачуноводству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14:paraId="0D594C33" w14:textId="77777777" w:rsidR="008E6F76" w:rsidRDefault="00F9581E" w:rsidP="006C3E38">
      <w:pPr>
        <w:pStyle w:val="Heading10"/>
        <w:keepNext/>
        <w:keepLines/>
        <w:shd w:val="clear" w:color="auto" w:fill="auto"/>
        <w:spacing w:after="40" w:line="240" w:lineRule="exact"/>
        <w:ind w:left="4620" w:firstLine="0"/>
        <w:jc w:val="both"/>
      </w:pPr>
      <w:bookmarkStart w:id="1" w:name="bookmark1"/>
      <w:proofErr w:type="spellStart"/>
      <w:r>
        <w:t>Фактурисање</w:t>
      </w:r>
      <w:bookmarkEnd w:id="1"/>
      <w:proofErr w:type="spellEnd"/>
    </w:p>
    <w:p w14:paraId="35CCF73A" w14:textId="77777777" w:rsidR="003346DE" w:rsidRDefault="003346DE" w:rsidP="006C3E38">
      <w:pPr>
        <w:pStyle w:val="Heading10"/>
        <w:keepNext/>
        <w:keepLines/>
        <w:shd w:val="clear" w:color="auto" w:fill="auto"/>
        <w:spacing w:after="40" w:line="240" w:lineRule="exact"/>
        <w:ind w:left="4620" w:firstLine="0"/>
        <w:jc w:val="both"/>
      </w:pPr>
    </w:p>
    <w:p w14:paraId="1335367A" w14:textId="77777777" w:rsidR="008E6F76" w:rsidRPr="003346DE" w:rsidRDefault="00F9581E" w:rsidP="006C3E38">
      <w:pPr>
        <w:pStyle w:val="Bodytext20"/>
        <w:shd w:val="clear" w:color="auto" w:fill="auto"/>
        <w:spacing w:before="0" w:line="274" w:lineRule="exact"/>
        <w:ind w:left="4940" w:firstLine="0"/>
        <w:jc w:val="both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16.</w:t>
      </w:r>
    </w:p>
    <w:p w14:paraId="7B77A7F4" w14:textId="77777777" w:rsidR="008E6F76" w:rsidRDefault="00F9581E" w:rsidP="006C3E38">
      <w:pPr>
        <w:pStyle w:val="Bodytext20"/>
        <w:shd w:val="clear" w:color="auto" w:fill="auto"/>
        <w:spacing w:before="0" w:line="274" w:lineRule="exact"/>
        <w:ind w:left="740" w:firstLine="54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извршени</w:t>
      </w:r>
      <w:proofErr w:type="spellEnd"/>
      <w:r>
        <w:t xml:space="preserve">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наплати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 (</w:t>
      </w:r>
      <w:proofErr w:type="spellStart"/>
      <w:r>
        <w:t>авансна</w:t>
      </w:r>
      <w:proofErr w:type="spellEnd"/>
      <w:r>
        <w:t xml:space="preserve"> </w:t>
      </w:r>
      <w:proofErr w:type="spellStart"/>
      <w:r>
        <w:t>уплата</w:t>
      </w:r>
      <w:proofErr w:type="spellEnd"/>
      <w:r>
        <w:t xml:space="preserve">)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авансни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>.</w:t>
      </w:r>
    </w:p>
    <w:p w14:paraId="38734057" w14:textId="77777777" w:rsidR="008E6F76" w:rsidRPr="005023E9" w:rsidRDefault="00F9581E" w:rsidP="006C3E38">
      <w:pPr>
        <w:pStyle w:val="Bodytext20"/>
        <w:shd w:val="clear" w:color="auto" w:fill="auto"/>
        <w:spacing w:before="0" w:line="274" w:lineRule="exact"/>
        <w:ind w:left="740" w:firstLine="540"/>
        <w:jc w:val="both"/>
      </w:pPr>
      <w:proofErr w:type="spellStart"/>
      <w:r>
        <w:t>Рачун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исправу</w:t>
      </w:r>
      <w:proofErr w:type="spellEnd"/>
      <w:r>
        <w:t xml:space="preserve"> </w:t>
      </w:r>
      <w:proofErr w:type="spellStart"/>
      <w:r>
        <w:t>саставило</w:t>
      </w:r>
      <w:proofErr w:type="spellEnd"/>
      <w:r>
        <w:t xml:space="preserve"> (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proofErr w:type="gramStart"/>
      <w:r>
        <w:t xml:space="preserve">), </w:t>
      </w:r>
      <w:r w:rsidR="00430C4F">
        <w:t xml:space="preserve"> и</w:t>
      </w:r>
      <w:proofErr w:type="gramEnd"/>
      <w:r w:rsidR="00430C4F">
        <w:t xml:space="preserve"> </w:t>
      </w:r>
      <w:proofErr w:type="spellStart"/>
      <w:r>
        <w:t>налогодавац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</w:t>
      </w:r>
      <w:r w:rsidR="00430C4F">
        <w:t>е</w:t>
      </w:r>
      <w:proofErr w:type="spellEnd"/>
      <w:r w:rsidR="00430C4F">
        <w:t xml:space="preserve"> </w:t>
      </w:r>
      <w:proofErr w:type="spellStart"/>
      <w:r w:rsidR="00430C4F">
        <w:t>је</w:t>
      </w:r>
      <w:proofErr w:type="spellEnd"/>
      <w:r w:rsidR="00430C4F">
        <w:t xml:space="preserve"> </w:t>
      </w:r>
      <w:proofErr w:type="spellStart"/>
      <w:r w:rsidR="00430C4F">
        <w:t>ов</w:t>
      </w:r>
      <w:r w:rsidR="005023E9">
        <w:t>лашћено</w:t>
      </w:r>
      <w:proofErr w:type="spellEnd"/>
      <w:r w:rsidR="005023E9">
        <w:t xml:space="preserve"> </w:t>
      </w:r>
      <w:proofErr w:type="spellStart"/>
      <w:r w:rsidR="005023E9">
        <w:t>од</w:t>
      </w:r>
      <w:proofErr w:type="spellEnd"/>
      <w:r w:rsidR="005023E9">
        <w:t xml:space="preserve"> </w:t>
      </w:r>
      <w:proofErr w:type="spellStart"/>
      <w:r w:rsidR="005023E9">
        <w:t>стране</w:t>
      </w:r>
      <w:proofErr w:type="spellEnd"/>
      <w:r w:rsidR="005023E9">
        <w:t xml:space="preserve"> </w:t>
      </w:r>
      <w:proofErr w:type="spellStart"/>
      <w:r w:rsidR="005023E9">
        <w:t>нало</w:t>
      </w:r>
      <w:r w:rsidR="00430C4F">
        <w:t>го</w:t>
      </w:r>
      <w:r>
        <w:t>давца</w:t>
      </w:r>
      <w:proofErr w:type="spellEnd"/>
      <w:r>
        <w:t xml:space="preserve"> (</w:t>
      </w:r>
      <w:proofErr w:type="spellStart"/>
      <w:r>
        <w:t>даље</w:t>
      </w:r>
      <w:proofErr w:type="spellEnd"/>
      <w:r>
        <w:t xml:space="preserve">: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)</w:t>
      </w:r>
      <w:r w:rsidR="005023E9">
        <w:t>.</w:t>
      </w:r>
    </w:p>
    <w:p w14:paraId="38781775" w14:textId="77777777" w:rsidR="00430C4F" w:rsidRDefault="00F9581E" w:rsidP="006C3E38">
      <w:pPr>
        <w:pStyle w:val="Bodytext20"/>
        <w:shd w:val="clear" w:color="auto" w:fill="auto"/>
        <w:spacing w:before="0" w:line="274" w:lineRule="exact"/>
        <w:ind w:left="740" w:firstLine="540"/>
        <w:jc w:val="both"/>
      </w:pPr>
      <w:proofErr w:type="spellStart"/>
      <w:r>
        <w:t>Налогодавац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излазни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,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књиговодству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књижење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испостављања</w:t>
      </w:r>
      <w:proofErr w:type="spellEnd"/>
      <w:r>
        <w:t xml:space="preserve"> </w:t>
      </w:r>
      <w:proofErr w:type="spellStart"/>
      <w:proofErr w:type="gramStart"/>
      <w:r>
        <w:t>рачуна.Излазни</w:t>
      </w:r>
      <w:proofErr w:type="spellEnd"/>
      <w:proofErr w:type="gramEnd"/>
      <w:r>
        <w:t xml:space="preserve"> </w:t>
      </w:r>
      <w:proofErr w:type="spellStart"/>
      <w:r>
        <w:t>рачуни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заводе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датумима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у </w:t>
      </w:r>
      <w:proofErr w:type="spellStart"/>
      <w:r>
        <w:t>књигу</w:t>
      </w:r>
      <w:proofErr w:type="spellEnd"/>
      <w:r>
        <w:t xml:space="preserve"> </w:t>
      </w:r>
      <w:proofErr w:type="spellStart"/>
      <w:r w:rsidR="005023E9">
        <w:t>излазних</w:t>
      </w:r>
      <w:proofErr w:type="spellEnd"/>
      <w:r w:rsidR="005023E9">
        <w:t xml:space="preserve"> </w:t>
      </w:r>
      <w:proofErr w:type="spellStart"/>
      <w:r w:rsidR="005023E9">
        <w:t>рачуна</w:t>
      </w:r>
      <w:proofErr w:type="spellEnd"/>
      <w:r w:rsidR="005023E9">
        <w:t xml:space="preserve"> </w:t>
      </w:r>
      <w:proofErr w:type="spellStart"/>
      <w:r w:rsidR="005023E9">
        <w:t>која</w:t>
      </w:r>
      <w:proofErr w:type="spellEnd"/>
      <w:r w:rsidR="005023E9">
        <w:t xml:space="preserve"> </w:t>
      </w:r>
      <w:proofErr w:type="spellStart"/>
      <w:r w:rsidR="005023E9">
        <w:t>се</w:t>
      </w:r>
      <w:proofErr w:type="spellEnd"/>
      <w:r w:rsidR="005023E9">
        <w:t xml:space="preserve"> </w:t>
      </w:r>
      <w:proofErr w:type="spellStart"/>
      <w:r w:rsidR="005023E9">
        <w:t>води</w:t>
      </w:r>
      <w:proofErr w:type="spellEnd"/>
      <w:r w:rsidR="005023E9">
        <w:t xml:space="preserve"> у </w:t>
      </w:r>
      <w:proofErr w:type="spellStart"/>
      <w:r w:rsidR="005023E9">
        <w:t>С</w:t>
      </w:r>
      <w:r>
        <w:t>лужби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  <w:bookmarkStart w:id="2" w:name="bookmark2"/>
    </w:p>
    <w:p w14:paraId="7228B2C6" w14:textId="77777777" w:rsidR="00430C4F" w:rsidRDefault="00430C4F" w:rsidP="006C3E38">
      <w:pPr>
        <w:pStyle w:val="Bodytext20"/>
        <w:shd w:val="clear" w:color="auto" w:fill="auto"/>
        <w:spacing w:before="0" w:line="274" w:lineRule="exact"/>
        <w:ind w:left="740" w:firstLine="540"/>
        <w:jc w:val="both"/>
      </w:pPr>
    </w:p>
    <w:p w14:paraId="1E5F5CE1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40" w:firstLine="540"/>
        <w:jc w:val="center"/>
        <w:rPr>
          <w:b/>
          <w:i/>
        </w:rPr>
      </w:pPr>
      <w:proofErr w:type="spellStart"/>
      <w:r w:rsidRPr="003346DE">
        <w:rPr>
          <w:b/>
          <w:i/>
        </w:rPr>
        <w:t>Послови</w:t>
      </w:r>
      <w:proofErr w:type="spellEnd"/>
      <w:r w:rsidRPr="003346DE">
        <w:rPr>
          <w:b/>
          <w:i/>
        </w:rPr>
        <w:t xml:space="preserve"> </w:t>
      </w:r>
      <w:proofErr w:type="spellStart"/>
      <w:r w:rsidRPr="003346DE">
        <w:rPr>
          <w:b/>
          <w:i/>
        </w:rPr>
        <w:t>ликвидатуре</w:t>
      </w:r>
      <w:proofErr w:type="spellEnd"/>
      <w:r w:rsidRPr="003346DE">
        <w:rPr>
          <w:b/>
          <w:i/>
        </w:rPr>
        <w:t xml:space="preserve"> и </w:t>
      </w:r>
      <w:proofErr w:type="spellStart"/>
      <w:r w:rsidRPr="003346DE">
        <w:rPr>
          <w:b/>
          <w:i/>
        </w:rPr>
        <w:t>плаћања</w:t>
      </w:r>
      <w:bookmarkEnd w:id="2"/>
      <w:proofErr w:type="spellEnd"/>
    </w:p>
    <w:p w14:paraId="4B7ADC75" w14:textId="77777777" w:rsidR="003346DE" w:rsidRPr="003346DE" w:rsidRDefault="003346DE" w:rsidP="006C3E38">
      <w:pPr>
        <w:pStyle w:val="Bodytext20"/>
        <w:shd w:val="clear" w:color="auto" w:fill="auto"/>
        <w:spacing w:before="0" w:line="274" w:lineRule="exact"/>
        <w:ind w:left="740" w:firstLine="540"/>
        <w:jc w:val="both"/>
        <w:rPr>
          <w:b/>
          <w:i/>
        </w:rPr>
      </w:pPr>
    </w:p>
    <w:p w14:paraId="4368619A" w14:textId="77777777" w:rsidR="008E6F76" w:rsidRDefault="00CD6A1A" w:rsidP="00CD6A1A">
      <w:pPr>
        <w:pStyle w:val="Bodytext20"/>
        <w:shd w:val="clear" w:color="auto" w:fill="auto"/>
        <w:spacing w:before="0" w:line="283" w:lineRule="exact"/>
        <w:ind w:left="20" w:firstLine="0"/>
        <w:jc w:val="center"/>
        <w:rPr>
          <w:b/>
        </w:rPr>
      </w:pPr>
      <w:r>
        <w:rPr>
          <w:b/>
        </w:rPr>
        <w:t xml:space="preserve">          </w:t>
      </w:r>
      <w:proofErr w:type="spellStart"/>
      <w:r w:rsidR="00F9581E" w:rsidRPr="003346DE">
        <w:rPr>
          <w:b/>
        </w:rPr>
        <w:t>Члан</w:t>
      </w:r>
      <w:proofErr w:type="spellEnd"/>
      <w:r w:rsidR="00F9581E" w:rsidRPr="003346DE">
        <w:rPr>
          <w:b/>
        </w:rPr>
        <w:t xml:space="preserve"> 17.</w:t>
      </w:r>
    </w:p>
    <w:p w14:paraId="16751668" w14:textId="77777777" w:rsidR="008E6F76" w:rsidRDefault="00F9581E" w:rsidP="00A76B9C">
      <w:pPr>
        <w:pStyle w:val="Bodytext20"/>
        <w:shd w:val="clear" w:color="auto" w:fill="auto"/>
        <w:spacing w:before="0" w:line="283" w:lineRule="exact"/>
        <w:ind w:left="734" w:firstLine="720"/>
        <w:jc w:val="both"/>
      </w:pPr>
      <w:proofErr w:type="spellStart"/>
      <w:r>
        <w:t>Послови</w:t>
      </w:r>
      <w:proofErr w:type="spellEnd"/>
      <w:r>
        <w:t xml:space="preserve"> </w:t>
      </w:r>
      <w:proofErr w:type="spellStart"/>
      <w:r>
        <w:t>ликвидатуре</w:t>
      </w:r>
      <w:proofErr w:type="spellEnd"/>
      <w:r>
        <w:t xml:space="preserve"> и </w:t>
      </w:r>
      <w:proofErr w:type="spellStart"/>
      <w:r>
        <w:t>плаћања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улазних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, </w:t>
      </w:r>
      <w:proofErr w:type="spellStart"/>
      <w:r>
        <w:t>поступци</w:t>
      </w:r>
      <w:proofErr w:type="spellEnd"/>
      <w:r>
        <w:t xml:space="preserve"> </w:t>
      </w:r>
      <w:proofErr w:type="spellStart"/>
      <w:r>
        <w:t>формалне</w:t>
      </w:r>
      <w:proofErr w:type="spellEnd"/>
      <w:r>
        <w:t xml:space="preserve"> и </w:t>
      </w:r>
      <w:proofErr w:type="spellStart"/>
      <w:r>
        <w:t>рачунске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примљених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, </w:t>
      </w:r>
      <w:proofErr w:type="spellStart"/>
      <w:r>
        <w:t>обезбеђење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суштинској</w:t>
      </w:r>
      <w:proofErr w:type="spellEnd"/>
      <w:r>
        <w:t xml:space="preserve"> </w:t>
      </w:r>
      <w:proofErr w:type="spellStart"/>
      <w:r>
        <w:t>исправности</w:t>
      </w:r>
      <w:proofErr w:type="spellEnd"/>
      <w:r>
        <w:t xml:space="preserve">, </w:t>
      </w:r>
      <w:proofErr w:type="spellStart"/>
      <w:r>
        <w:t>завођење</w:t>
      </w:r>
      <w:proofErr w:type="spellEnd"/>
      <w:r>
        <w:t xml:space="preserve"> </w:t>
      </w:r>
      <w:proofErr w:type="spellStart"/>
      <w:r>
        <w:t>улазних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у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улазних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, и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примљених</w:t>
      </w:r>
      <w:proofErr w:type="spellEnd"/>
      <w:r>
        <w:t xml:space="preserve"> </w:t>
      </w:r>
      <w:proofErr w:type="spellStart"/>
      <w:r>
        <w:t>улазних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>.</w:t>
      </w:r>
    </w:p>
    <w:p w14:paraId="24E955DF" w14:textId="77777777" w:rsidR="00430C4F" w:rsidRPr="00430C4F" w:rsidRDefault="00430C4F" w:rsidP="00A76B9C">
      <w:pPr>
        <w:pStyle w:val="Bodytext20"/>
        <w:shd w:val="clear" w:color="auto" w:fill="auto"/>
        <w:spacing w:before="0" w:line="283" w:lineRule="exact"/>
        <w:ind w:left="734" w:firstLine="640"/>
        <w:jc w:val="both"/>
      </w:pPr>
    </w:p>
    <w:p w14:paraId="2690076F" w14:textId="77777777" w:rsidR="008E6F76" w:rsidRPr="003346DE" w:rsidRDefault="00F9581E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18.</w:t>
      </w:r>
    </w:p>
    <w:p w14:paraId="7E79E25F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валидност</w:t>
      </w:r>
      <w:proofErr w:type="spellEnd"/>
      <w:r>
        <w:t xml:space="preserve"> </w:t>
      </w:r>
      <w:proofErr w:type="spellStart"/>
      <w:r>
        <w:t>улазних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у </w:t>
      </w:r>
      <w:proofErr w:type="spellStart"/>
      <w:r>
        <w:t>формалном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t xml:space="preserve"> (</w:t>
      </w:r>
      <w:proofErr w:type="spellStart"/>
      <w:r>
        <w:t>садржаност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)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недвосмислено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сазнати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пословног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и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књиговодствене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рачуновод</w:t>
      </w:r>
      <w:r w:rsidR="00611E6E">
        <w:t>ствену</w:t>
      </w:r>
      <w:proofErr w:type="spellEnd"/>
      <w:r w:rsidR="00611E6E">
        <w:t xml:space="preserve"> </w:t>
      </w:r>
      <w:proofErr w:type="spellStart"/>
      <w:proofErr w:type="gramStart"/>
      <w:r w:rsidR="00611E6E">
        <w:t>исправу</w:t>
      </w:r>
      <w:proofErr w:type="spellEnd"/>
      <w:r w:rsidR="00611E6E">
        <w:t xml:space="preserve"> </w:t>
      </w:r>
      <w:r>
        <w:t xml:space="preserve"> </w:t>
      </w:r>
      <w:proofErr w:type="spellStart"/>
      <w:r>
        <w:t>примио</w:t>
      </w:r>
      <w:proofErr w:type="spellEnd"/>
      <w:proofErr w:type="gramEnd"/>
      <w:r w:rsidR="00611E6E">
        <w:t>,</w:t>
      </w:r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>.</w:t>
      </w:r>
    </w:p>
    <w:p w14:paraId="24EE476E" w14:textId="77777777" w:rsidR="008E6F76" w:rsidRPr="00697D61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  <w:rPr>
          <w:color w:val="auto"/>
        </w:rPr>
      </w:pPr>
      <w:proofErr w:type="spellStart"/>
      <w:r w:rsidRPr="00697D61">
        <w:rPr>
          <w:color w:val="auto"/>
        </w:rPr>
        <w:t>Потписом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из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става</w:t>
      </w:r>
      <w:proofErr w:type="spellEnd"/>
      <w:r w:rsidRPr="00697D61">
        <w:rPr>
          <w:color w:val="auto"/>
        </w:rPr>
        <w:t xml:space="preserve"> 1. </w:t>
      </w:r>
      <w:proofErr w:type="spellStart"/>
      <w:r w:rsidRPr="00697D61">
        <w:rPr>
          <w:color w:val="auto"/>
        </w:rPr>
        <w:t>овог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члана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одговорни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запослени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на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радном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месту</w:t>
      </w:r>
      <w:proofErr w:type="spellEnd"/>
      <w:r w:rsidRPr="00697D61">
        <w:rPr>
          <w:color w:val="auto"/>
        </w:rPr>
        <w:t xml:space="preserve"> </w:t>
      </w:r>
      <w:proofErr w:type="spellStart"/>
      <w:r w:rsidR="00697D61" w:rsidRPr="00697D61">
        <w:rPr>
          <w:color w:val="auto"/>
        </w:rPr>
        <w:t>руководиоца</w:t>
      </w:r>
      <w:proofErr w:type="spellEnd"/>
      <w:r w:rsidR="00697D61" w:rsidRPr="00697D61">
        <w:rPr>
          <w:color w:val="auto"/>
        </w:rPr>
        <w:t xml:space="preserve"> </w:t>
      </w:r>
      <w:proofErr w:type="spellStart"/>
      <w:r w:rsidR="00697D61" w:rsidRPr="00697D61">
        <w:rPr>
          <w:color w:val="auto"/>
        </w:rPr>
        <w:t>рачуноводства</w:t>
      </w:r>
      <w:proofErr w:type="spellEnd"/>
      <w:r w:rsidR="00430C4F" w:rsidRPr="00697D61">
        <w:rPr>
          <w:rStyle w:val="Bodytext2Bold"/>
          <w:b w:val="0"/>
          <w:color w:val="auto"/>
        </w:rPr>
        <w:t xml:space="preserve"> </w:t>
      </w:r>
      <w:proofErr w:type="spellStart"/>
      <w:r w:rsidR="00750ABA" w:rsidRPr="00697D61">
        <w:rPr>
          <w:rStyle w:val="Bodytext2Bold"/>
          <w:b w:val="0"/>
          <w:color w:val="auto"/>
        </w:rPr>
        <w:t>за</w:t>
      </w:r>
      <w:proofErr w:type="spellEnd"/>
      <w:r w:rsidR="00750ABA" w:rsidRPr="00697D61">
        <w:rPr>
          <w:rStyle w:val="Bodytext2Bold"/>
          <w:b w:val="0"/>
          <w:color w:val="auto"/>
        </w:rPr>
        <w:t xml:space="preserve"> </w:t>
      </w:r>
      <w:proofErr w:type="spellStart"/>
      <w:r w:rsidR="00750ABA" w:rsidRPr="00697D61">
        <w:rPr>
          <w:rStyle w:val="Bodytext2Bold"/>
          <w:b w:val="0"/>
          <w:color w:val="auto"/>
        </w:rPr>
        <w:t>финансијско</w:t>
      </w:r>
      <w:proofErr w:type="spellEnd"/>
      <w:r w:rsidR="00430C4F" w:rsidRPr="00697D61">
        <w:rPr>
          <w:rStyle w:val="Bodytext2Bold"/>
          <w:b w:val="0"/>
          <w:color w:val="auto"/>
        </w:rPr>
        <w:t xml:space="preserve"> – </w:t>
      </w:r>
      <w:proofErr w:type="spellStart"/>
      <w:r w:rsidR="00750ABA" w:rsidRPr="00697D61">
        <w:rPr>
          <w:rStyle w:val="Bodytext2Bold"/>
          <w:b w:val="0"/>
          <w:color w:val="auto"/>
        </w:rPr>
        <w:t>рачуноводствене</w:t>
      </w:r>
      <w:proofErr w:type="spellEnd"/>
      <w:r w:rsidR="00750ABA" w:rsidRPr="00697D61">
        <w:rPr>
          <w:rStyle w:val="Bodytext2Bold"/>
          <w:b w:val="0"/>
          <w:color w:val="auto"/>
        </w:rPr>
        <w:t xml:space="preserve"> </w:t>
      </w:r>
      <w:proofErr w:type="spellStart"/>
      <w:r w:rsidR="00430C4F" w:rsidRPr="00697D61">
        <w:rPr>
          <w:rStyle w:val="Bodytext2Bold"/>
          <w:b w:val="0"/>
          <w:color w:val="auto"/>
        </w:rPr>
        <w:t>послове</w:t>
      </w:r>
      <w:proofErr w:type="spellEnd"/>
      <w:r w:rsidRPr="00697D61">
        <w:rPr>
          <w:rStyle w:val="Bodytext2Bold"/>
          <w:b w:val="0"/>
          <w:color w:val="auto"/>
        </w:rPr>
        <w:t xml:space="preserve">, </w:t>
      </w:r>
      <w:proofErr w:type="spellStart"/>
      <w:r w:rsidRPr="00697D61">
        <w:rPr>
          <w:color w:val="auto"/>
        </w:rPr>
        <w:t>потврђује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да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рачуноводствена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исправа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објективно</w:t>
      </w:r>
      <w:proofErr w:type="spellEnd"/>
      <w:r w:rsidRPr="00697D61">
        <w:rPr>
          <w:color w:val="auto"/>
        </w:rPr>
        <w:t xml:space="preserve"> и </w:t>
      </w:r>
      <w:proofErr w:type="spellStart"/>
      <w:r w:rsidRPr="00697D61">
        <w:rPr>
          <w:color w:val="auto"/>
        </w:rPr>
        <w:t>доследно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приказује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пословне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трансакције</w:t>
      </w:r>
      <w:proofErr w:type="spellEnd"/>
      <w:r w:rsidRPr="00697D61">
        <w:rPr>
          <w:color w:val="auto"/>
        </w:rPr>
        <w:t xml:space="preserve">, </w:t>
      </w:r>
      <w:proofErr w:type="spellStart"/>
      <w:r w:rsidRPr="00697D61">
        <w:rPr>
          <w:color w:val="auto"/>
        </w:rPr>
        <w:t>односно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други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пословни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догађај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на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који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се</w:t>
      </w:r>
      <w:proofErr w:type="spellEnd"/>
      <w:r w:rsidRPr="00697D61">
        <w:rPr>
          <w:color w:val="auto"/>
        </w:rPr>
        <w:t xml:space="preserve"> </w:t>
      </w:r>
      <w:proofErr w:type="spellStart"/>
      <w:r w:rsidRPr="00697D61">
        <w:rPr>
          <w:color w:val="auto"/>
        </w:rPr>
        <w:t>односи</w:t>
      </w:r>
      <w:proofErr w:type="spellEnd"/>
      <w:r w:rsidRPr="00697D61">
        <w:rPr>
          <w:color w:val="auto"/>
        </w:rPr>
        <w:t>.</w:t>
      </w:r>
    </w:p>
    <w:p w14:paraId="6437169C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валидност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прими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пошиљалац</w:t>
      </w:r>
      <w:proofErr w:type="spellEnd"/>
      <w:r>
        <w:t>.</w:t>
      </w:r>
    </w:p>
    <w:p w14:paraId="306B3BBC" w14:textId="77777777" w:rsidR="008E6F76" w:rsidRDefault="00697D61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Руководилац</w:t>
      </w:r>
      <w:proofErr w:type="spellEnd"/>
      <w:r w:rsidR="00430C4F">
        <w:t xml:space="preserve"> </w:t>
      </w:r>
      <w:proofErr w:type="spellStart"/>
      <w:r w:rsidR="00430C4F">
        <w:t>рачуноводства</w:t>
      </w:r>
      <w:proofErr w:type="spellEnd"/>
      <w:r w:rsidR="00F9581E">
        <w:t xml:space="preserve"> </w:t>
      </w:r>
      <w:proofErr w:type="spellStart"/>
      <w:r w:rsidR="00F9581E">
        <w:t>одговоран</w:t>
      </w:r>
      <w:proofErr w:type="spellEnd"/>
      <w:r w:rsidR="00F9581E">
        <w:t xml:space="preserve"> </w:t>
      </w:r>
      <w:proofErr w:type="spellStart"/>
      <w:r w:rsidR="00F9581E">
        <w:t>је</w:t>
      </w:r>
      <w:proofErr w:type="spellEnd"/>
      <w:r w:rsidR="00F9581E">
        <w:t xml:space="preserve"> </w:t>
      </w:r>
      <w:proofErr w:type="spellStart"/>
      <w:r w:rsidR="00F9581E">
        <w:t>за</w:t>
      </w:r>
      <w:proofErr w:type="spellEnd"/>
      <w:r w:rsidR="00F9581E">
        <w:t xml:space="preserve"> </w:t>
      </w:r>
      <w:proofErr w:type="spellStart"/>
      <w:r w:rsidR="00F9581E">
        <w:t>проверу</w:t>
      </w:r>
      <w:proofErr w:type="spellEnd"/>
      <w:r w:rsidR="00F9581E">
        <w:t xml:space="preserve">, </w:t>
      </w:r>
      <w:proofErr w:type="spellStart"/>
      <w:r w:rsidR="00F9581E">
        <w:t>односно</w:t>
      </w:r>
      <w:proofErr w:type="spellEnd"/>
      <w:r w:rsidR="00F9581E">
        <w:t xml:space="preserve"> </w:t>
      </w:r>
      <w:proofErr w:type="spellStart"/>
      <w:r w:rsidR="00F9581E">
        <w:t>контролу</w:t>
      </w:r>
      <w:proofErr w:type="spellEnd"/>
      <w:r w:rsidR="00F9581E">
        <w:t xml:space="preserve"> </w:t>
      </w:r>
      <w:proofErr w:type="spellStart"/>
      <w:r w:rsidR="00F9581E">
        <w:t>правилности</w:t>
      </w:r>
      <w:proofErr w:type="spellEnd"/>
      <w:r w:rsidR="00F9581E">
        <w:t xml:space="preserve"> </w:t>
      </w:r>
      <w:proofErr w:type="spellStart"/>
      <w:r w:rsidR="00F9581E">
        <w:t>израде</w:t>
      </w:r>
      <w:proofErr w:type="spellEnd"/>
      <w:r w:rsidR="00F9581E">
        <w:t xml:space="preserve"> </w:t>
      </w:r>
      <w:proofErr w:type="spellStart"/>
      <w:r w:rsidR="00F9581E">
        <w:t>рачуноводствене</w:t>
      </w:r>
      <w:proofErr w:type="spellEnd"/>
      <w:r w:rsidR="00F9581E">
        <w:t xml:space="preserve"> </w:t>
      </w:r>
      <w:proofErr w:type="spellStart"/>
      <w:r w:rsidR="00F9581E">
        <w:t>исправе</w:t>
      </w:r>
      <w:proofErr w:type="spellEnd"/>
      <w:r w:rsidR="00F9581E">
        <w:t xml:space="preserve">, </w:t>
      </w:r>
      <w:proofErr w:type="spellStart"/>
      <w:r w:rsidR="00F9581E">
        <w:t>што</w:t>
      </w:r>
      <w:proofErr w:type="spellEnd"/>
      <w:r w:rsidR="00F9581E">
        <w:t xml:space="preserve"> </w:t>
      </w:r>
      <w:proofErr w:type="spellStart"/>
      <w:r w:rsidR="00F9581E">
        <w:t>потврђује</w:t>
      </w:r>
      <w:proofErr w:type="spellEnd"/>
      <w:r w:rsidR="00F9581E">
        <w:t xml:space="preserve"> </w:t>
      </w:r>
      <w:proofErr w:type="spellStart"/>
      <w:r w:rsidR="00F9581E">
        <w:t>својим</w:t>
      </w:r>
      <w:proofErr w:type="spellEnd"/>
      <w:r w:rsidR="00F9581E">
        <w:t xml:space="preserve"> </w:t>
      </w:r>
      <w:proofErr w:type="spellStart"/>
      <w:r w:rsidR="00F9581E">
        <w:t>потписом</w:t>
      </w:r>
      <w:proofErr w:type="spellEnd"/>
      <w:r w:rsidR="00F9581E">
        <w:t xml:space="preserve">. </w:t>
      </w:r>
      <w:proofErr w:type="spellStart"/>
      <w:r w:rsidR="00F9581E">
        <w:t>Својим</w:t>
      </w:r>
      <w:proofErr w:type="spellEnd"/>
      <w:r w:rsidR="00F9581E">
        <w:t xml:space="preserve"> </w:t>
      </w:r>
      <w:proofErr w:type="spellStart"/>
      <w:r w:rsidR="00F9581E">
        <w:t>потписом</w:t>
      </w:r>
      <w:proofErr w:type="spellEnd"/>
      <w:r w:rsidR="00F9581E">
        <w:t xml:space="preserve"> </w:t>
      </w:r>
      <w:proofErr w:type="spellStart"/>
      <w:r>
        <w:t>руководилац</w:t>
      </w:r>
      <w:proofErr w:type="spellEnd"/>
      <w:r w:rsidR="00750ABA">
        <w:t xml:space="preserve"> </w:t>
      </w:r>
      <w:proofErr w:type="spellStart"/>
      <w:r w:rsidR="00750ABA">
        <w:t>рачуноводства</w:t>
      </w:r>
      <w:proofErr w:type="spellEnd"/>
      <w:r w:rsidR="00F9581E">
        <w:t xml:space="preserve"> </w:t>
      </w:r>
      <w:proofErr w:type="spellStart"/>
      <w:r w:rsidR="00F9581E">
        <w:t>потврђује</w:t>
      </w:r>
      <w:proofErr w:type="spellEnd"/>
      <w:r w:rsidR="00F9581E">
        <w:t xml:space="preserve"> </w:t>
      </w:r>
      <w:proofErr w:type="spellStart"/>
      <w:r w:rsidR="00F9581E">
        <w:t>да</w:t>
      </w:r>
      <w:proofErr w:type="spellEnd"/>
      <w:r w:rsidR="00F9581E">
        <w:t xml:space="preserve"> </w:t>
      </w:r>
      <w:proofErr w:type="spellStart"/>
      <w:r w:rsidR="00F9581E">
        <w:t>је</w:t>
      </w:r>
      <w:proofErr w:type="spellEnd"/>
      <w:r w:rsidR="00F9581E">
        <w:t xml:space="preserve"> </w:t>
      </w:r>
      <w:proofErr w:type="spellStart"/>
      <w:r w:rsidR="00F9581E">
        <w:t>рачуноводствена</w:t>
      </w:r>
      <w:proofErr w:type="spellEnd"/>
      <w:r w:rsidR="00F9581E">
        <w:t xml:space="preserve"> </w:t>
      </w:r>
      <w:proofErr w:type="spellStart"/>
      <w:r w:rsidR="00F9581E">
        <w:lastRenderedPageBreak/>
        <w:t>исправа</w:t>
      </w:r>
      <w:proofErr w:type="spellEnd"/>
      <w:r w:rsidR="00F9581E">
        <w:t xml:space="preserve"> </w:t>
      </w:r>
      <w:proofErr w:type="spellStart"/>
      <w:r w:rsidR="00F9581E">
        <w:t>потпуна</w:t>
      </w:r>
      <w:proofErr w:type="spellEnd"/>
      <w:r w:rsidR="00F9581E">
        <w:t xml:space="preserve">, </w:t>
      </w:r>
      <w:proofErr w:type="spellStart"/>
      <w:r w:rsidR="00F9581E">
        <w:t>истинита</w:t>
      </w:r>
      <w:proofErr w:type="spellEnd"/>
      <w:r w:rsidR="00F9581E">
        <w:t xml:space="preserve"> и </w:t>
      </w:r>
      <w:proofErr w:type="spellStart"/>
      <w:r w:rsidR="00F9581E">
        <w:t>рачунски</w:t>
      </w:r>
      <w:proofErr w:type="spellEnd"/>
      <w:r w:rsidR="00F9581E">
        <w:t xml:space="preserve"> </w:t>
      </w:r>
      <w:proofErr w:type="spellStart"/>
      <w:r w:rsidR="00F9581E">
        <w:t>тачна</w:t>
      </w:r>
      <w:proofErr w:type="spellEnd"/>
      <w:r w:rsidR="00F9581E">
        <w:t>.</w:t>
      </w:r>
    </w:p>
    <w:p w14:paraId="1CDF65B4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Провера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и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контроле</w:t>
      </w:r>
      <w:proofErr w:type="spellEnd"/>
      <w:r>
        <w:t>.</w:t>
      </w:r>
    </w:p>
    <w:p w14:paraId="414D6C07" w14:textId="77777777" w:rsidR="008E6F76" w:rsidRPr="003346DE" w:rsidRDefault="00F9581E" w:rsidP="00CD6A1A">
      <w:pPr>
        <w:pStyle w:val="Bodytext20"/>
        <w:shd w:val="clear" w:color="auto" w:fill="auto"/>
        <w:spacing w:before="0" w:line="283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19.</w:t>
      </w:r>
    </w:p>
    <w:p w14:paraId="523626E0" w14:textId="77777777" w:rsidR="008E6F76" w:rsidRDefault="00F9581E" w:rsidP="00A76B9C">
      <w:pPr>
        <w:pStyle w:val="Bodytext20"/>
        <w:shd w:val="clear" w:color="auto" w:fill="auto"/>
        <w:spacing w:before="0" w:line="283" w:lineRule="exact"/>
        <w:ind w:left="734" w:firstLine="64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спрове</w:t>
      </w:r>
      <w:r w:rsidR="00611E6E">
        <w:t>деној</w:t>
      </w:r>
      <w:proofErr w:type="spellEnd"/>
      <w:r w:rsidR="00611E6E">
        <w:t xml:space="preserve"> </w:t>
      </w:r>
      <w:proofErr w:type="spellStart"/>
      <w:r w:rsidR="00611E6E">
        <w:t>контроли</w:t>
      </w:r>
      <w:proofErr w:type="spellEnd"/>
      <w:r w:rsidR="00611E6E">
        <w:t xml:space="preserve"> и </w:t>
      </w:r>
      <w:proofErr w:type="spellStart"/>
      <w:proofErr w:type="gramStart"/>
      <w:r w:rsidR="00611E6E">
        <w:t>потписивањем</w:t>
      </w:r>
      <w:proofErr w:type="spellEnd"/>
      <w:r w:rsidR="00611E6E">
        <w:t xml:space="preserve"> </w:t>
      </w:r>
      <w:r>
        <w:t xml:space="preserve"> </w:t>
      </w:r>
      <w:proofErr w:type="spellStart"/>
      <w:r>
        <w:t>од</w:t>
      </w:r>
      <w:proofErr w:type="spellEnd"/>
      <w:proofErr w:type="gram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</w:t>
      </w:r>
      <w:r w:rsidR="00D93EFA">
        <w:t>адуженим</w:t>
      </w:r>
      <w:proofErr w:type="spellEnd"/>
      <w:r w:rsidR="00D93EFA">
        <w:t xml:space="preserve"> </w:t>
      </w:r>
      <w:proofErr w:type="spellStart"/>
      <w:r w:rsidR="00D93EFA">
        <w:t>за</w:t>
      </w:r>
      <w:proofErr w:type="spellEnd"/>
      <w:r w:rsidR="00D93EFA">
        <w:t xml:space="preserve"> </w:t>
      </w:r>
      <w:proofErr w:type="spellStart"/>
      <w:r w:rsidR="00D93EFA">
        <w:t>контролу</w:t>
      </w:r>
      <w:proofErr w:type="spellEnd"/>
      <w:r w:rsidR="00D93EFA">
        <w:t xml:space="preserve"> </w:t>
      </w:r>
      <w:proofErr w:type="spellStart"/>
      <w:r w:rsidR="00D93EFA">
        <w:t>из</w:t>
      </w:r>
      <w:proofErr w:type="spellEnd"/>
      <w:r w:rsidR="00D93EFA">
        <w:t xml:space="preserve"> </w:t>
      </w:r>
      <w:proofErr w:type="spellStart"/>
      <w:r w:rsidR="00D93EFA">
        <w:t>члана</w:t>
      </w:r>
      <w:proofErr w:type="spellEnd"/>
      <w:r w:rsidR="00D93EFA">
        <w:t xml:space="preserve"> 18</w:t>
      </w:r>
      <w:r>
        <w:t xml:space="preserve">., </w:t>
      </w:r>
      <w:proofErr w:type="spellStart"/>
      <w:r>
        <w:t>улазни</w:t>
      </w:r>
      <w:proofErr w:type="spellEnd"/>
      <w:r>
        <w:t xml:space="preserve"> </w:t>
      </w:r>
      <w:proofErr w:type="spellStart"/>
      <w:r>
        <w:t>рачуни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налогодавцу</w:t>
      </w:r>
      <w:proofErr w:type="spellEnd"/>
      <w:r>
        <w:t>.</w:t>
      </w:r>
    </w:p>
    <w:p w14:paraId="027E5385" w14:textId="77777777" w:rsidR="008E6F76" w:rsidRDefault="00F9581E" w:rsidP="00A76B9C">
      <w:pPr>
        <w:pStyle w:val="Bodytext20"/>
        <w:shd w:val="clear" w:color="auto" w:fill="auto"/>
        <w:spacing w:before="0" w:line="283" w:lineRule="exact"/>
        <w:ind w:left="734" w:firstLine="640"/>
        <w:jc w:val="both"/>
      </w:pPr>
      <w:proofErr w:type="spellStart"/>
      <w:r>
        <w:t>Налогодавац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 w:rsidR="00D93EFA">
        <w:t>које</w:t>
      </w:r>
      <w:proofErr w:type="spellEnd"/>
      <w:r w:rsidR="00D93EFA">
        <w:t xml:space="preserve"> </w:t>
      </w:r>
      <w:proofErr w:type="spellStart"/>
      <w:r w:rsidR="00D93EFA">
        <w:t>је</w:t>
      </w:r>
      <w:proofErr w:type="spellEnd"/>
      <w:r w:rsidR="00D93EFA">
        <w:t xml:space="preserve"> </w:t>
      </w:r>
      <w:proofErr w:type="spellStart"/>
      <w:r w:rsidR="00D93EFA">
        <w:t>овлашћено</w:t>
      </w:r>
      <w:proofErr w:type="spellEnd"/>
      <w:r w:rsidR="00D93EFA">
        <w:t xml:space="preserve"> </w:t>
      </w:r>
      <w:proofErr w:type="spellStart"/>
      <w:r w:rsidR="00D93EFA">
        <w:t>од</w:t>
      </w:r>
      <w:proofErr w:type="spellEnd"/>
      <w:r w:rsidR="00D93EFA">
        <w:t xml:space="preserve"> </w:t>
      </w:r>
      <w:proofErr w:type="spellStart"/>
      <w:r w:rsidR="00D93EFA">
        <w:t>стране</w:t>
      </w:r>
      <w:proofErr w:type="spellEnd"/>
      <w:r w:rsidR="00D93EFA">
        <w:t xml:space="preserve"> </w:t>
      </w:r>
      <w:proofErr w:type="spellStart"/>
      <w:r w:rsidR="00D93EFA">
        <w:t>нало</w:t>
      </w:r>
      <w:r>
        <w:t>годавца</w:t>
      </w:r>
      <w:proofErr w:type="spellEnd"/>
      <w:r>
        <w:t xml:space="preserve"> (</w:t>
      </w:r>
      <w:proofErr w:type="spellStart"/>
      <w:r>
        <w:t>даље</w:t>
      </w:r>
      <w:proofErr w:type="spellEnd"/>
      <w:r>
        <w:t xml:space="preserve">: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)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оригиналу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улазних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и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задуженом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>.</w:t>
      </w:r>
    </w:p>
    <w:p w14:paraId="4356B742" w14:textId="77777777" w:rsidR="003346DE" w:rsidRDefault="00071570" w:rsidP="00A76B9C">
      <w:pPr>
        <w:pStyle w:val="Bodytext20"/>
        <w:shd w:val="clear" w:color="auto" w:fill="auto"/>
        <w:spacing w:before="0" w:line="283" w:lineRule="exact"/>
        <w:ind w:left="734" w:firstLine="640"/>
        <w:jc w:val="both"/>
        <w:rPr>
          <w:rFonts w:eastAsia="Times New Roman"/>
          <w:color w:val="auto"/>
        </w:rPr>
      </w:pPr>
      <w:proofErr w:type="spellStart"/>
      <w:r w:rsidRPr="001575D2">
        <w:rPr>
          <w:rFonts w:eastAsia="Times New Roman"/>
          <w:color w:val="auto"/>
        </w:rPr>
        <w:t>Лице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које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је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задужено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да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прати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обавезе</w:t>
      </w:r>
      <w:proofErr w:type="spellEnd"/>
      <w:r w:rsidRPr="001575D2">
        <w:rPr>
          <w:rFonts w:eastAsia="Times New Roman"/>
          <w:color w:val="auto"/>
        </w:rPr>
        <w:t xml:space="preserve"> и </w:t>
      </w:r>
      <w:proofErr w:type="spellStart"/>
      <w:r w:rsidRPr="001575D2">
        <w:rPr>
          <w:rFonts w:eastAsia="Times New Roman"/>
          <w:color w:val="auto"/>
        </w:rPr>
        <w:t>обавља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послове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пла</w:t>
      </w:r>
      <w:r w:rsidRPr="001575D2">
        <w:rPr>
          <w:rFonts w:eastAsia="Times New Roman"/>
          <w:color w:val="auto"/>
        </w:rPr>
        <w:softHyphen/>
        <w:t>ћа</w:t>
      </w:r>
      <w:r w:rsidRPr="001575D2">
        <w:rPr>
          <w:rFonts w:eastAsia="Times New Roman"/>
          <w:color w:val="auto"/>
        </w:rPr>
        <w:softHyphen/>
      </w:r>
      <w:r w:rsidRPr="001575D2">
        <w:rPr>
          <w:rFonts w:eastAsia="Times New Roman"/>
          <w:color w:val="auto"/>
        </w:rPr>
        <w:softHyphen/>
        <w:t>ња</w:t>
      </w:r>
      <w:proofErr w:type="spellEnd"/>
      <w:r w:rsidRPr="001575D2">
        <w:rPr>
          <w:rFonts w:eastAsia="Times New Roman"/>
          <w:color w:val="auto"/>
        </w:rPr>
        <w:t xml:space="preserve">, </w:t>
      </w:r>
      <w:proofErr w:type="spellStart"/>
      <w:r w:rsidRPr="001575D2">
        <w:rPr>
          <w:rFonts w:eastAsia="Times New Roman"/>
          <w:color w:val="auto"/>
        </w:rPr>
        <w:t>истог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дана</w:t>
      </w:r>
      <w:proofErr w:type="spellEnd"/>
      <w:r w:rsidRPr="001575D2">
        <w:rPr>
          <w:rFonts w:eastAsia="Times New Roman"/>
          <w:color w:val="auto"/>
        </w:rPr>
        <w:t xml:space="preserve">, а </w:t>
      </w:r>
      <w:proofErr w:type="spellStart"/>
      <w:r w:rsidRPr="001575D2">
        <w:rPr>
          <w:rFonts w:eastAsia="Times New Roman"/>
          <w:color w:val="auto"/>
        </w:rPr>
        <w:t>најкасније</w:t>
      </w:r>
      <w:proofErr w:type="spellEnd"/>
      <w:r w:rsidRPr="001575D2">
        <w:rPr>
          <w:rFonts w:eastAsia="Times New Roman"/>
          <w:color w:val="auto"/>
        </w:rPr>
        <w:t xml:space="preserve"> у </w:t>
      </w:r>
      <w:proofErr w:type="spellStart"/>
      <w:r w:rsidRPr="001575D2">
        <w:rPr>
          <w:rFonts w:eastAsia="Times New Roman"/>
          <w:color w:val="auto"/>
        </w:rPr>
        <w:t>року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од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три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дана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од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дана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пријема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ула</w:t>
      </w:r>
      <w:r w:rsidRPr="001575D2">
        <w:rPr>
          <w:rFonts w:eastAsia="Times New Roman"/>
          <w:color w:val="auto"/>
        </w:rPr>
        <w:softHyphen/>
      </w:r>
      <w:r w:rsidRPr="001575D2">
        <w:rPr>
          <w:rFonts w:eastAsia="Times New Roman"/>
          <w:color w:val="auto"/>
        </w:rPr>
        <w:softHyphen/>
        <w:t>зне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рачуноводствене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исправе</w:t>
      </w:r>
      <w:proofErr w:type="spellEnd"/>
      <w:r w:rsidRPr="001575D2">
        <w:rPr>
          <w:rFonts w:eastAsia="Times New Roman"/>
          <w:color w:val="auto"/>
        </w:rPr>
        <w:t xml:space="preserve">, </w:t>
      </w:r>
      <w:proofErr w:type="spellStart"/>
      <w:r w:rsidRPr="001575D2">
        <w:rPr>
          <w:rFonts w:eastAsia="Times New Roman"/>
          <w:color w:val="auto"/>
        </w:rPr>
        <w:t>прати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стање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измирења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обавеза</w:t>
      </w:r>
      <w:proofErr w:type="spellEnd"/>
      <w:r w:rsidRPr="001575D2">
        <w:rPr>
          <w:rFonts w:eastAsia="Times New Roman"/>
          <w:color w:val="auto"/>
        </w:rPr>
        <w:t xml:space="preserve"> у </w:t>
      </w:r>
      <w:proofErr w:type="spellStart"/>
      <w:r w:rsidRPr="001575D2">
        <w:rPr>
          <w:rFonts w:eastAsia="Times New Roman"/>
          <w:color w:val="auto"/>
        </w:rPr>
        <w:t>Централном</w:t>
      </w:r>
      <w:proofErr w:type="spellEnd"/>
      <w:r w:rsidRPr="001575D2">
        <w:rPr>
          <w:rFonts w:eastAsia="Times New Roman"/>
          <w:color w:val="auto"/>
        </w:rPr>
        <w:t xml:space="preserve"> </w:t>
      </w:r>
      <w:proofErr w:type="spellStart"/>
      <w:r w:rsidRPr="001575D2">
        <w:rPr>
          <w:rFonts w:eastAsia="Times New Roman"/>
          <w:color w:val="auto"/>
        </w:rPr>
        <w:t>р</w:t>
      </w:r>
      <w:r w:rsidR="001575D2" w:rsidRPr="001575D2">
        <w:rPr>
          <w:rFonts w:eastAsia="Times New Roman"/>
          <w:color w:val="auto"/>
        </w:rPr>
        <w:t>егистру</w:t>
      </w:r>
      <w:proofErr w:type="spellEnd"/>
      <w:r w:rsidR="001575D2" w:rsidRPr="001575D2">
        <w:rPr>
          <w:rFonts w:eastAsia="Times New Roman"/>
          <w:color w:val="auto"/>
        </w:rPr>
        <w:t xml:space="preserve"> </w:t>
      </w:r>
      <w:proofErr w:type="spellStart"/>
      <w:r w:rsidR="001575D2" w:rsidRPr="001575D2">
        <w:rPr>
          <w:rFonts w:eastAsia="Times New Roman"/>
          <w:color w:val="auto"/>
        </w:rPr>
        <w:t>фактура</w:t>
      </w:r>
      <w:proofErr w:type="spellEnd"/>
      <w:r w:rsidR="001575D2" w:rsidRPr="001575D2">
        <w:rPr>
          <w:rFonts w:eastAsia="Times New Roman"/>
          <w:color w:val="auto"/>
        </w:rPr>
        <w:t>.</w:t>
      </w:r>
    </w:p>
    <w:p w14:paraId="70C143AE" w14:textId="77777777" w:rsidR="001575D2" w:rsidRPr="001575D2" w:rsidRDefault="001575D2" w:rsidP="00A76B9C">
      <w:pPr>
        <w:pStyle w:val="Bodytext20"/>
        <w:shd w:val="clear" w:color="auto" w:fill="auto"/>
        <w:spacing w:before="0" w:line="283" w:lineRule="exact"/>
        <w:ind w:left="734" w:firstLine="640"/>
        <w:jc w:val="both"/>
        <w:rPr>
          <w:rFonts w:eastAsia="Times New Roman"/>
          <w:color w:val="auto"/>
        </w:rPr>
      </w:pPr>
    </w:p>
    <w:p w14:paraId="414E5FD9" w14:textId="77777777" w:rsidR="008E6F76" w:rsidRDefault="00F9581E" w:rsidP="00CD6A1A">
      <w:pPr>
        <w:pStyle w:val="Bodytext60"/>
        <w:shd w:val="clear" w:color="auto" w:fill="auto"/>
        <w:spacing w:before="0" w:after="0" w:line="240" w:lineRule="exact"/>
        <w:ind w:left="734"/>
      </w:pPr>
      <w:proofErr w:type="spellStart"/>
      <w:r>
        <w:t>Обрачун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, </w:t>
      </w:r>
      <w:proofErr w:type="spellStart"/>
      <w:r>
        <w:t>накнада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примања</w:t>
      </w:r>
      <w:proofErr w:type="spellEnd"/>
    </w:p>
    <w:p w14:paraId="76BFE890" w14:textId="77777777" w:rsidR="00CD6A1A" w:rsidRDefault="00CD6A1A" w:rsidP="00CD6A1A">
      <w:pPr>
        <w:pStyle w:val="Bodytext60"/>
        <w:shd w:val="clear" w:color="auto" w:fill="auto"/>
        <w:spacing w:before="0" w:after="0" w:line="240" w:lineRule="exact"/>
        <w:ind w:left="734"/>
      </w:pPr>
    </w:p>
    <w:p w14:paraId="3B49C942" w14:textId="77777777" w:rsidR="008E6F76" w:rsidRPr="003346DE" w:rsidRDefault="001575D2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20</w:t>
      </w:r>
      <w:r w:rsidR="00F9581E" w:rsidRPr="003346DE">
        <w:rPr>
          <w:b/>
        </w:rPr>
        <w:t>.</w:t>
      </w:r>
    </w:p>
    <w:p w14:paraId="18BAC704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740"/>
        <w:jc w:val="both"/>
      </w:pPr>
      <w:proofErr w:type="spellStart"/>
      <w:r>
        <w:t>Обрачун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, </w:t>
      </w:r>
      <w:proofErr w:type="spellStart"/>
      <w:r>
        <w:t>накнада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регулисане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платама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и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t xml:space="preserve">, </w:t>
      </w:r>
      <w:proofErr w:type="spellStart"/>
      <w:r>
        <w:t>Уредбом</w:t>
      </w:r>
      <w:proofErr w:type="spellEnd"/>
      <w:r>
        <w:t xml:space="preserve"> о </w:t>
      </w:r>
      <w:proofErr w:type="spellStart"/>
      <w:r>
        <w:t>коефицијентима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 и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службама</w:t>
      </w:r>
      <w:proofErr w:type="spellEnd"/>
      <w:r w:rsidR="00990522">
        <w:t xml:space="preserve">, </w:t>
      </w:r>
      <w:proofErr w:type="spellStart"/>
      <w:r w:rsidR="00990522">
        <w:t>Закона</w:t>
      </w:r>
      <w:proofErr w:type="spellEnd"/>
      <w:r w:rsidR="00990522">
        <w:t xml:space="preserve"> о </w:t>
      </w:r>
      <w:proofErr w:type="spellStart"/>
      <w:r w:rsidR="00990522">
        <w:t>раду</w:t>
      </w:r>
      <w:proofErr w:type="spellEnd"/>
      <w:r w:rsidR="00990522">
        <w:t xml:space="preserve">, </w:t>
      </w:r>
      <w:proofErr w:type="spellStart"/>
      <w:r w:rsidR="00990522">
        <w:t>Закона</w:t>
      </w:r>
      <w:proofErr w:type="spellEnd"/>
      <w:r w:rsidR="00990522">
        <w:t xml:space="preserve"> о </w:t>
      </w:r>
      <w:proofErr w:type="spellStart"/>
      <w:r w:rsidR="00990522">
        <w:t>основно</w:t>
      </w:r>
      <w:r>
        <w:t>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,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>.</w:t>
      </w:r>
    </w:p>
    <w:p w14:paraId="5071965B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законитост</w:t>
      </w:r>
      <w:proofErr w:type="spellEnd"/>
      <w:r>
        <w:t xml:space="preserve"> </w:t>
      </w:r>
      <w:proofErr w:type="spellStart"/>
      <w:r>
        <w:t>обрачуна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усаглашеност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важећом</w:t>
      </w:r>
      <w:proofErr w:type="spellEnd"/>
      <w:r>
        <w:t xml:space="preserve"> </w:t>
      </w:r>
      <w:proofErr w:type="spellStart"/>
      <w:r>
        <w:t>законском</w:t>
      </w:r>
      <w:proofErr w:type="spellEnd"/>
      <w:r>
        <w:t xml:space="preserve"> </w:t>
      </w:r>
      <w:proofErr w:type="spellStart"/>
      <w:r>
        <w:t>регулативом</w:t>
      </w:r>
      <w:proofErr w:type="spellEnd"/>
      <w:r>
        <w:t xml:space="preserve">, </w:t>
      </w:r>
      <w:proofErr w:type="spellStart"/>
      <w:r>
        <w:t>одговор</w:t>
      </w:r>
      <w:r w:rsidR="00821985">
        <w:t>ан</w:t>
      </w:r>
      <w:proofErr w:type="spellEnd"/>
      <w:r w:rsidR="00821985">
        <w:t xml:space="preserve"> je</w:t>
      </w:r>
      <w:r>
        <w:t xml:space="preserve"> </w:t>
      </w:r>
      <w:proofErr w:type="spellStart"/>
      <w:r>
        <w:t>директор</w:t>
      </w:r>
      <w:proofErr w:type="spellEnd"/>
      <w:r w:rsidR="00750ABA">
        <w:t xml:space="preserve"> </w:t>
      </w:r>
      <w:proofErr w:type="spellStart"/>
      <w:r w:rsidR="00750ABA">
        <w:t>школе</w:t>
      </w:r>
      <w:proofErr w:type="spellEnd"/>
      <w:r w:rsidR="00750ABA">
        <w:t>,</w:t>
      </w:r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>.</w:t>
      </w:r>
    </w:p>
    <w:p w14:paraId="30A1F9DA" w14:textId="77777777" w:rsidR="008E6F76" w:rsidRDefault="00990522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 w:rsidRPr="00821985">
        <w:rPr>
          <w:color w:val="auto"/>
        </w:rPr>
        <w:t>Руководилац</w:t>
      </w:r>
      <w:proofErr w:type="spellEnd"/>
      <w:r w:rsidR="00750ABA" w:rsidRPr="00821985">
        <w:rPr>
          <w:color w:val="auto"/>
        </w:rPr>
        <w:t xml:space="preserve"> </w:t>
      </w:r>
      <w:proofErr w:type="spellStart"/>
      <w:r w:rsidR="00750ABA" w:rsidRPr="00821985">
        <w:rPr>
          <w:color w:val="auto"/>
        </w:rPr>
        <w:t>рачуноводства</w:t>
      </w:r>
      <w:proofErr w:type="spellEnd"/>
      <w:r w:rsidR="00F9581E" w:rsidRPr="00990522">
        <w:rPr>
          <w:color w:val="000000" w:themeColor="text1"/>
        </w:rPr>
        <w:t xml:space="preserve"> </w:t>
      </w:r>
      <w:proofErr w:type="spellStart"/>
      <w:r w:rsidR="00F9581E" w:rsidRPr="00990522">
        <w:rPr>
          <w:color w:val="000000" w:themeColor="text1"/>
        </w:rPr>
        <w:t>одговоран</w:t>
      </w:r>
      <w:proofErr w:type="spellEnd"/>
      <w:r w:rsidR="00F9581E" w:rsidRPr="00990522">
        <w:rPr>
          <w:color w:val="000000" w:themeColor="text1"/>
        </w:rPr>
        <w:t xml:space="preserve"> </w:t>
      </w:r>
      <w:proofErr w:type="spellStart"/>
      <w:r w:rsidR="00F9581E" w:rsidRPr="00990522">
        <w:rPr>
          <w:color w:val="000000" w:themeColor="text1"/>
        </w:rPr>
        <w:t>је</w:t>
      </w:r>
      <w:proofErr w:type="spellEnd"/>
      <w:r w:rsidR="00F9581E" w:rsidRPr="00990522">
        <w:rPr>
          <w:color w:val="000000" w:themeColor="text1"/>
        </w:rPr>
        <w:t xml:space="preserve"> </w:t>
      </w:r>
      <w:proofErr w:type="spellStart"/>
      <w:r w:rsidR="00F9581E" w:rsidRPr="00990522">
        <w:rPr>
          <w:color w:val="000000" w:themeColor="text1"/>
        </w:rPr>
        <w:t>за</w:t>
      </w:r>
      <w:proofErr w:type="spellEnd"/>
      <w:r w:rsidR="00F9581E" w:rsidRPr="00990522">
        <w:rPr>
          <w:color w:val="000000" w:themeColor="text1"/>
        </w:rPr>
        <w:t xml:space="preserve"> </w:t>
      </w:r>
      <w:proofErr w:type="spellStart"/>
      <w:r w:rsidR="00F9581E" w:rsidRPr="00990522">
        <w:rPr>
          <w:color w:val="000000" w:themeColor="text1"/>
        </w:rPr>
        <w:t>проверу</w:t>
      </w:r>
      <w:proofErr w:type="spellEnd"/>
      <w:r w:rsidR="00F9581E" w:rsidRPr="00990522">
        <w:rPr>
          <w:color w:val="000000" w:themeColor="text1"/>
        </w:rPr>
        <w:t xml:space="preserve">, </w:t>
      </w:r>
      <w:proofErr w:type="spellStart"/>
      <w:r w:rsidR="00F9581E" w:rsidRPr="00990522">
        <w:rPr>
          <w:color w:val="000000" w:themeColor="text1"/>
        </w:rPr>
        <w:t>односно</w:t>
      </w:r>
      <w:proofErr w:type="spellEnd"/>
      <w:r w:rsidR="00F9581E" w:rsidRPr="00990522">
        <w:rPr>
          <w:color w:val="000000" w:themeColor="text1"/>
        </w:rPr>
        <w:t xml:space="preserve"> </w:t>
      </w:r>
      <w:proofErr w:type="spellStart"/>
      <w:r w:rsidR="00F9581E" w:rsidRPr="00990522">
        <w:rPr>
          <w:color w:val="000000" w:themeColor="text1"/>
        </w:rPr>
        <w:t>контролу</w:t>
      </w:r>
      <w:proofErr w:type="spellEnd"/>
      <w:r w:rsidR="00F9581E" w:rsidRPr="00990522">
        <w:rPr>
          <w:color w:val="000000" w:themeColor="text1"/>
        </w:rPr>
        <w:t xml:space="preserve"> </w:t>
      </w:r>
      <w:proofErr w:type="spellStart"/>
      <w:r w:rsidR="00F9581E" w:rsidRPr="00990522">
        <w:rPr>
          <w:color w:val="000000" w:themeColor="text1"/>
        </w:rPr>
        <w:t>правилности</w:t>
      </w:r>
      <w:proofErr w:type="spellEnd"/>
      <w:r w:rsidR="00F9581E" w:rsidRPr="00990522">
        <w:rPr>
          <w:color w:val="000000" w:themeColor="text1"/>
        </w:rPr>
        <w:t xml:space="preserve"> </w:t>
      </w:r>
      <w:proofErr w:type="spellStart"/>
      <w:r w:rsidR="00F9581E" w:rsidRPr="00990522">
        <w:rPr>
          <w:color w:val="000000" w:themeColor="text1"/>
        </w:rPr>
        <w:t>израде</w:t>
      </w:r>
      <w:proofErr w:type="spellEnd"/>
      <w:r w:rsidR="00F9581E" w:rsidRPr="00990522">
        <w:rPr>
          <w:color w:val="000000" w:themeColor="text1"/>
        </w:rPr>
        <w:t xml:space="preserve"> </w:t>
      </w:r>
      <w:proofErr w:type="spellStart"/>
      <w:r w:rsidR="00F9581E" w:rsidRPr="00990522">
        <w:rPr>
          <w:color w:val="000000" w:themeColor="text1"/>
        </w:rPr>
        <w:t>обрачун</w:t>
      </w:r>
      <w:r w:rsidR="00821985">
        <w:rPr>
          <w:color w:val="000000" w:themeColor="text1"/>
        </w:rPr>
        <w:t>а</w:t>
      </w:r>
      <w:proofErr w:type="spellEnd"/>
      <w:r w:rsidR="00821985">
        <w:rPr>
          <w:color w:val="000000" w:themeColor="text1"/>
        </w:rPr>
        <w:t xml:space="preserve"> и</w:t>
      </w:r>
      <w:r w:rsidR="00F9581E">
        <w:t xml:space="preserve"> </w:t>
      </w:r>
      <w:proofErr w:type="spellStart"/>
      <w:r w:rsidR="00F9581E">
        <w:t>да</w:t>
      </w:r>
      <w:proofErr w:type="spellEnd"/>
      <w:r w:rsidR="00F9581E">
        <w:t xml:space="preserve"> </w:t>
      </w:r>
      <w:proofErr w:type="spellStart"/>
      <w:r w:rsidR="00F9581E">
        <w:t>је</w:t>
      </w:r>
      <w:proofErr w:type="spellEnd"/>
      <w:r w:rsidR="00F9581E">
        <w:t xml:space="preserve"> </w:t>
      </w:r>
      <w:proofErr w:type="spellStart"/>
      <w:r w:rsidR="00F9581E">
        <w:t>извршени</w:t>
      </w:r>
      <w:proofErr w:type="spellEnd"/>
      <w:r w:rsidR="00F9581E">
        <w:t xml:space="preserve"> </w:t>
      </w:r>
      <w:proofErr w:type="spellStart"/>
      <w:r w:rsidR="00F9581E">
        <w:t>обрачун</w:t>
      </w:r>
      <w:proofErr w:type="spellEnd"/>
      <w:r w:rsidR="00F9581E">
        <w:t xml:space="preserve"> </w:t>
      </w:r>
      <w:proofErr w:type="spellStart"/>
      <w:r w:rsidR="00F9581E">
        <w:t>потпун</w:t>
      </w:r>
      <w:proofErr w:type="spellEnd"/>
      <w:r w:rsidR="00F9581E">
        <w:t xml:space="preserve">, </w:t>
      </w:r>
      <w:proofErr w:type="spellStart"/>
      <w:r w:rsidR="00F9581E">
        <w:t>истинит</w:t>
      </w:r>
      <w:proofErr w:type="spellEnd"/>
      <w:r w:rsidR="00F9581E">
        <w:t xml:space="preserve"> и </w:t>
      </w:r>
      <w:proofErr w:type="spellStart"/>
      <w:r w:rsidR="00F9581E">
        <w:t>рачунски</w:t>
      </w:r>
      <w:proofErr w:type="spellEnd"/>
      <w:r w:rsidR="00F9581E">
        <w:t xml:space="preserve"> </w:t>
      </w:r>
      <w:proofErr w:type="spellStart"/>
      <w:r w:rsidR="00F9581E">
        <w:t>тачан</w:t>
      </w:r>
      <w:proofErr w:type="spellEnd"/>
      <w:r w:rsidR="00F9581E">
        <w:t>.</w:t>
      </w:r>
    </w:p>
    <w:p w14:paraId="50FADD09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740"/>
        <w:jc w:val="both"/>
      </w:pPr>
      <w:proofErr w:type="spellStart"/>
      <w:r>
        <w:t>Провера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и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контроле</w:t>
      </w:r>
      <w:proofErr w:type="spellEnd"/>
      <w:r>
        <w:t>.</w:t>
      </w:r>
    </w:p>
    <w:p w14:paraId="42FE8EFE" w14:textId="77777777" w:rsidR="00750ABA" w:rsidRDefault="00F9581E" w:rsidP="00A76B9C">
      <w:pPr>
        <w:pStyle w:val="Bodytext20"/>
        <w:shd w:val="clear" w:color="auto" w:fill="auto"/>
        <w:spacing w:before="0" w:line="293" w:lineRule="exact"/>
        <w:ind w:left="734" w:firstLine="740"/>
        <w:jc w:val="both"/>
        <w:rPr>
          <w:color w:val="auto"/>
        </w:rPr>
      </w:pPr>
      <w:proofErr w:type="spellStart"/>
      <w:r w:rsidRPr="00821985">
        <w:rPr>
          <w:color w:val="auto"/>
        </w:rPr>
        <w:t>Налогодавац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или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лице</w:t>
      </w:r>
      <w:proofErr w:type="spellEnd"/>
      <w:r w:rsidRPr="00821985">
        <w:rPr>
          <w:color w:val="auto"/>
        </w:rPr>
        <w:t xml:space="preserve"> </w:t>
      </w:r>
      <w:proofErr w:type="spellStart"/>
      <w:r w:rsidR="004F6BFF" w:rsidRPr="00821985">
        <w:rPr>
          <w:color w:val="auto"/>
        </w:rPr>
        <w:t>које</w:t>
      </w:r>
      <w:proofErr w:type="spellEnd"/>
      <w:r w:rsidR="004F6BFF" w:rsidRPr="00821985">
        <w:rPr>
          <w:color w:val="auto"/>
        </w:rPr>
        <w:t xml:space="preserve"> </w:t>
      </w:r>
      <w:proofErr w:type="spellStart"/>
      <w:r w:rsidR="004F6BFF" w:rsidRPr="00821985">
        <w:rPr>
          <w:color w:val="auto"/>
        </w:rPr>
        <w:t>је</w:t>
      </w:r>
      <w:proofErr w:type="spellEnd"/>
      <w:r w:rsidR="004F6BFF" w:rsidRPr="00821985">
        <w:rPr>
          <w:color w:val="auto"/>
        </w:rPr>
        <w:t xml:space="preserve"> </w:t>
      </w:r>
      <w:proofErr w:type="spellStart"/>
      <w:r w:rsidR="004F6BFF" w:rsidRPr="00821985">
        <w:rPr>
          <w:color w:val="auto"/>
        </w:rPr>
        <w:t>овлашћено</w:t>
      </w:r>
      <w:proofErr w:type="spellEnd"/>
      <w:r w:rsidR="004F6BFF" w:rsidRPr="00821985">
        <w:rPr>
          <w:color w:val="auto"/>
        </w:rPr>
        <w:t xml:space="preserve"> </w:t>
      </w:r>
      <w:proofErr w:type="spellStart"/>
      <w:r w:rsidR="004F6BFF" w:rsidRPr="00821985">
        <w:rPr>
          <w:color w:val="auto"/>
        </w:rPr>
        <w:t>од</w:t>
      </w:r>
      <w:proofErr w:type="spellEnd"/>
      <w:r w:rsidR="004F6BFF" w:rsidRPr="00821985">
        <w:rPr>
          <w:color w:val="auto"/>
        </w:rPr>
        <w:t xml:space="preserve"> </w:t>
      </w:r>
      <w:proofErr w:type="spellStart"/>
      <w:r w:rsidR="004F6BFF" w:rsidRPr="00821985">
        <w:rPr>
          <w:color w:val="auto"/>
        </w:rPr>
        <w:t>стране</w:t>
      </w:r>
      <w:proofErr w:type="spellEnd"/>
      <w:r w:rsidR="004F6BFF" w:rsidRPr="00821985">
        <w:rPr>
          <w:color w:val="auto"/>
        </w:rPr>
        <w:t xml:space="preserve"> </w:t>
      </w:r>
      <w:proofErr w:type="spellStart"/>
      <w:r w:rsidR="004F6BFF" w:rsidRPr="00821985">
        <w:rPr>
          <w:color w:val="auto"/>
        </w:rPr>
        <w:t>налo</w:t>
      </w:r>
      <w:r w:rsidRPr="00821985">
        <w:rPr>
          <w:color w:val="auto"/>
        </w:rPr>
        <w:t>годавца</w:t>
      </w:r>
      <w:proofErr w:type="spellEnd"/>
      <w:r w:rsidRPr="00821985">
        <w:rPr>
          <w:color w:val="auto"/>
        </w:rPr>
        <w:t xml:space="preserve"> (</w:t>
      </w:r>
      <w:proofErr w:type="spellStart"/>
      <w:r w:rsidRPr="00821985">
        <w:rPr>
          <w:color w:val="auto"/>
        </w:rPr>
        <w:t>даље</w:t>
      </w:r>
      <w:proofErr w:type="spellEnd"/>
      <w:r w:rsidRPr="00821985">
        <w:rPr>
          <w:color w:val="auto"/>
        </w:rPr>
        <w:t xml:space="preserve">: </w:t>
      </w:r>
      <w:proofErr w:type="spellStart"/>
      <w:r w:rsidRPr="00821985">
        <w:rPr>
          <w:color w:val="auto"/>
        </w:rPr>
        <w:t>овлашћено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лице</w:t>
      </w:r>
      <w:proofErr w:type="spellEnd"/>
      <w:r w:rsidRPr="00821985">
        <w:rPr>
          <w:color w:val="auto"/>
        </w:rPr>
        <w:t xml:space="preserve">) </w:t>
      </w:r>
      <w:proofErr w:type="spellStart"/>
      <w:r w:rsidRPr="00821985">
        <w:rPr>
          <w:color w:val="auto"/>
        </w:rPr>
        <w:t>својим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потписом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на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оригиналу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обрачуна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даје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одобрење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за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плаћање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обавеза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по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извршеном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обрачуну</w:t>
      </w:r>
      <w:proofErr w:type="spellEnd"/>
      <w:r w:rsidRPr="00821985">
        <w:rPr>
          <w:color w:val="auto"/>
        </w:rPr>
        <w:t xml:space="preserve"> и </w:t>
      </w:r>
      <w:proofErr w:type="spellStart"/>
      <w:r w:rsidRPr="00821985">
        <w:rPr>
          <w:color w:val="auto"/>
        </w:rPr>
        <w:t>доставља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лицу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задуженом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за</w:t>
      </w:r>
      <w:proofErr w:type="spellEnd"/>
      <w:r w:rsidRPr="00821985">
        <w:rPr>
          <w:color w:val="auto"/>
        </w:rPr>
        <w:t xml:space="preserve"> </w:t>
      </w:r>
      <w:proofErr w:type="spellStart"/>
      <w:r w:rsidRPr="00821985">
        <w:rPr>
          <w:color w:val="auto"/>
        </w:rPr>
        <w:t>плаћање</w:t>
      </w:r>
      <w:proofErr w:type="spellEnd"/>
      <w:r w:rsidRPr="00821985">
        <w:rPr>
          <w:color w:val="auto"/>
        </w:rPr>
        <w:t>.</w:t>
      </w:r>
    </w:p>
    <w:p w14:paraId="3AC06F41" w14:textId="77777777" w:rsidR="004F6BFF" w:rsidRDefault="004F6BFF" w:rsidP="00A76B9C">
      <w:pPr>
        <w:pStyle w:val="Bodytext20"/>
        <w:shd w:val="clear" w:color="auto" w:fill="auto"/>
        <w:spacing w:before="0" w:line="293" w:lineRule="exact"/>
        <w:ind w:left="734" w:firstLine="740"/>
        <w:jc w:val="both"/>
        <w:rPr>
          <w:rFonts w:eastAsia="Times New Roman"/>
          <w:color w:val="auto"/>
        </w:rPr>
      </w:pPr>
      <w:proofErr w:type="spellStart"/>
      <w:r w:rsidRPr="00821985">
        <w:rPr>
          <w:rFonts w:eastAsia="Times New Roman"/>
          <w:color w:val="auto"/>
        </w:rPr>
        <w:t>Исплата</w:t>
      </w:r>
      <w:proofErr w:type="spellEnd"/>
      <w:r w:rsidRPr="00821985">
        <w:rPr>
          <w:rFonts w:eastAsia="Times New Roman"/>
          <w:color w:val="auto"/>
        </w:rPr>
        <w:t xml:space="preserve"> </w:t>
      </w:r>
      <w:proofErr w:type="spellStart"/>
      <w:r w:rsidRPr="00821985">
        <w:rPr>
          <w:rFonts w:eastAsia="Times New Roman"/>
          <w:color w:val="auto"/>
        </w:rPr>
        <w:t>зарада</w:t>
      </w:r>
      <w:proofErr w:type="spellEnd"/>
      <w:r w:rsidRPr="00821985">
        <w:rPr>
          <w:rFonts w:eastAsia="Times New Roman"/>
          <w:color w:val="auto"/>
        </w:rPr>
        <w:t xml:space="preserve"> и </w:t>
      </w:r>
      <w:proofErr w:type="spellStart"/>
      <w:r w:rsidRPr="00821985">
        <w:rPr>
          <w:rFonts w:eastAsia="Times New Roman"/>
          <w:color w:val="auto"/>
        </w:rPr>
        <w:t>накнада</w:t>
      </w:r>
      <w:proofErr w:type="spellEnd"/>
      <w:r w:rsidRPr="00821985">
        <w:rPr>
          <w:rFonts w:eastAsia="Times New Roman"/>
          <w:color w:val="auto"/>
        </w:rPr>
        <w:t xml:space="preserve"> </w:t>
      </w:r>
      <w:proofErr w:type="spellStart"/>
      <w:r w:rsidRPr="00821985">
        <w:rPr>
          <w:rFonts w:eastAsia="Times New Roman"/>
          <w:color w:val="auto"/>
        </w:rPr>
        <w:t>зарада</w:t>
      </w:r>
      <w:proofErr w:type="spellEnd"/>
      <w:r w:rsidRPr="00821985">
        <w:rPr>
          <w:rFonts w:eastAsia="Times New Roman"/>
          <w:color w:val="auto"/>
        </w:rPr>
        <w:t xml:space="preserve"> </w:t>
      </w:r>
      <w:proofErr w:type="spellStart"/>
      <w:r w:rsidRPr="00821985">
        <w:rPr>
          <w:rFonts w:eastAsia="Times New Roman"/>
          <w:color w:val="auto"/>
        </w:rPr>
        <w:t>врши</w:t>
      </w:r>
      <w:proofErr w:type="spellEnd"/>
      <w:r w:rsidRPr="00821985">
        <w:rPr>
          <w:rFonts w:eastAsia="Times New Roman"/>
          <w:color w:val="auto"/>
        </w:rPr>
        <w:t xml:space="preserve"> </w:t>
      </w:r>
      <w:proofErr w:type="spellStart"/>
      <w:r w:rsidRPr="00821985">
        <w:rPr>
          <w:rFonts w:eastAsia="Times New Roman"/>
          <w:color w:val="auto"/>
        </w:rPr>
        <w:t>се</w:t>
      </w:r>
      <w:proofErr w:type="spellEnd"/>
      <w:r w:rsidRPr="00821985">
        <w:rPr>
          <w:rFonts w:eastAsia="Times New Roman"/>
          <w:color w:val="auto"/>
        </w:rPr>
        <w:t xml:space="preserve"> </w:t>
      </w:r>
      <w:proofErr w:type="spellStart"/>
      <w:r w:rsidRPr="00821985">
        <w:rPr>
          <w:rFonts w:eastAsia="Times New Roman"/>
          <w:color w:val="auto"/>
        </w:rPr>
        <w:t>безго</w:t>
      </w:r>
      <w:r w:rsidRPr="00821985">
        <w:rPr>
          <w:rFonts w:eastAsia="Times New Roman"/>
          <w:color w:val="auto"/>
        </w:rPr>
        <w:softHyphen/>
        <w:t>товинс</w:t>
      </w:r>
      <w:r w:rsidR="004B4EC6">
        <w:rPr>
          <w:rFonts w:eastAsia="Times New Roman"/>
          <w:color w:val="auto"/>
        </w:rPr>
        <w:t>ки</w:t>
      </w:r>
      <w:proofErr w:type="spellEnd"/>
      <w:r w:rsidR="004B4EC6">
        <w:rPr>
          <w:rFonts w:eastAsia="Times New Roman"/>
          <w:color w:val="auto"/>
        </w:rPr>
        <w:t xml:space="preserve"> </w:t>
      </w:r>
      <w:proofErr w:type="spellStart"/>
      <w:r w:rsidR="004B4EC6">
        <w:rPr>
          <w:rFonts w:eastAsia="Times New Roman"/>
          <w:color w:val="auto"/>
        </w:rPr>
        <w:t>пре</w:t>
      </w:r>
      <w:r w:rsidR="004B4EC6">
        <w:rPr>
          <w:rFonts w:eastAsia="Times New Roman"/>
          <w:color w:val="auto"/>
        </w:rPr>
        <w:softHyphen/>
        <w:t>носом</w:t>
      </w:r>
      <w:proofErr w:type="spellEnd"/>
      <w:r w:rsidR="004B4EC6">
        <w:rPr>
          <w:rFonts w:eastAsia="Times New Roman"/>
          <w:color w:val="auto"/>
        </w:rPr>
        <w:t xml:space="preserve"> </w:t>
      </w:r>
      <w:proofErr w:type="spellStart"/>
      <w:r w:rsidR="004B4EC6">
        <w:rPr>
          <w:rFonts w:eastAsia="Times New Roman"/>
          <w:color w:val="auto"/>
        </w:rPr>
        <w:t>средстава</w:t>
      </w:r>
      <w:proofErr w:type="spellEnd"/>
      <w:r w:rsidR="004B4EC6">
        <w:rPr>
          <w:rFonts w:eastAsia="Times New Roman"/>
          <w:color w:val="auto"/>
        </w:rPr>
        <w:t xml:space="preserve"> </w:t>
      </w:r>
      <w:proofErr w:type="spellStart"/>
      <w:r w:rsidR="004B4EC6">
        <w:rPr>
          <w:rFonts w:eastAsia="Times New Roman"/>
          <w:color w:val="auto"/>
        </w:rPr>
        <w:t>на</w:t>
      </w:r>
      <w:proofErr w:type="spellEnd"/>
      <w:r w:rsidR="004B4EC6">
        <w:rPr>
          <w:rFonts w:eastAsia="Times New Roman"/>
          <w:color w:val="auto"/>
        </w:rPr>
        <w:t xml:space="preserve"> </w:t>
      </w:r>
      <w:proofErr w:type="spellStart"/>
      <w:r w:rsidR="004B4EC6">
        <w:rPr>
          <w:rFonts w:eastAsia="Times New Roman"/>
          <w:color w:val="auto"/>
        </w:rPr>
        <w:t>текуће</w:t>
      </w:r>
      <w:proofErr w:type="spellEnd"/>
      <w:r w:rsidRPr="00821985">
        <w:rPr>
          <w:rFonts w:eastAsia="Times New Roman"/>
          <w:color w:val="auto"/>
        </w:rPr>
        <w:t xml:space="preserve"> </w:t>
      </w:r>
      <w:proofErr w:type="spellStart"/>
      <w:r w:rsidRPr="00821985">
        <w:rPr>
          <w:rFonts w:eastAsia="Times New Roman"/>
          <w:color w:val="auto"/>
        </w:rPr>
        <w:t>рачун</w:t>
      </w:r>
      <w:r w:rsidR="004B4EC6">
        <w:rPr>
          <w:rFonts w:eastAsia="Times New Roman"/>
          <w:color w:val="auto"/>
        </w:rPr>
        <w:t>е</w:t>
      </w:r>
      <w:proofErr w:type="spellEnd"/>
      <w:r w:rsidRPr="00821985">
        <w:rPr>
          <w:rFonts w:eastAsia="Times New Roman"/>
          <w:color w:val="auto"/>
        </w:rPr>
        <w:t xml:space="preserve"> </w:t>
      </w:r>
      <w:proofErr w:type="spellStart"/>
      <w:r w:rsidRPr="00821985">
        <w:rPr>
          <w:rFonts w:eastAsia="Times New Roman"/>
          <w:color w:val="auto"/>
        </w:rPr>
        <w:t>запос</w:t>
      </w:r>
      <w:r w:rsidRPr="00821985">
        <w:rPr>
          <w:rFonts w:eastAsia="Times New Roman"/>
          <w:color w:val="auto"/>
        </w:rPr>
        <w:softHyphen/>
        <w:t>лених</w:t>
      </w:r>
      <w:proofErr w:type="spellEnd"/>
      <w:r w:rsidRPr="00821985">
        <w:rPr>
          <w:rFonts w:eastAsia="Times New Roman"/>
          <w:color w:val="auto"/>
        </w:rPr>
        <w:t xml:space="preserve">, </w:t>
      </w:r>
      <w:proofErr w:type="spellStart"/>
      <w:r w:rsidRPr="00821985">
        <w:rPr>
          <w:rFonts w:eastAsia="Times New Roman"/>
          <w:color w:val="auto"/>
        </w:rPr>
        <w:t>односно</w:t>
      </w:r>
      <w:proofErr w:type="spellEnd"/>
      <w:r w:rsidRPr="00821985">
        <w:rPr>
          <w:rFonts w:eastAsia="Times New Roman"/>
          <w:color w:val="auto"/>
        </w:rPr>
        <w:t xml:space="preserve"> </w:t>
      </w:r>
      <w:proofErr w:type="spellStart"/>
      <w:r w:rsidRPr="00821985">
        <w:rPr>
          <w:rFonts w:eastAsia="Times New Roman"/>
          <w:color w:val="auto"/>
        </w:rPr>
        <w:t>других</w:t>
      </w:r>
      <w:proofErr w:type="spellEnd"/>
      <w:r w:rsidRPr="00821985">
        <w:rPr>
          <w:rFonts w:eastAsia="Times New Roman"/>
          <w:color w:val="auto"/>
        </w:rPr>
        <w:t xml:space="preserve"> </w:t>
      </w:r>
      <w:proofErr w:type="spellStart"/>
      <w:r w:rsidRPr="00821985">
        <w:rPr>
          <w:rFonts w:eastAsia="Times New Roman"/>
          <w:color w:val="auto"/>
        </w:rPr>
        <w:t>фи</w:t>
      </w:r>
      <w:r w:rsidRPr="00821985">
        <w:rPr>
          <w:rFonts w:eastAsia="Times New Roman"/>
          <w:color w:val="auto"/>
        </w:rPr>
        <w:softHyphen/>
        <w:t>зичких</w:t>
      </w:r>
      <w:proofErr w:type="spellEnd"/>
      <w:r w:rsidRPr="00821985">
        <w:rPr>
          <w:rFonts w:eastAsia="Times New Roman"/>
          <w:color w:val="auto"/>
        </w:rPr>
        <w:t xml:space="preserve"> </w:t>
      </w:r>
      <w:proofErr w:type="spellStart"/>
      <w:r w:rsidRPr="00821985">
        <w:rPr>
          <w:rFonts w:eastAsia="Times New Roman"/>
          <w:color w:val="auto"/>
        </w:rPr>
        <w:t>лица</w:t>
      </w:r>
      <w:proofErr w:type="spellEnd"/>
      <w:r w:rsidRPr="00821985">
        <w:rPr>
          <w:rFonts w:eastAsia="Times New Roman"/>
          <w:color w:val="auto"/>
        </w:rPr>
        <w:t>.</w:t>
      </w:r>
    </w:p>
    <w:p w14:paraId="0378E74F" w14:textId="77777777" w:rsidR="001575D2" w:rsidRDefault="001575D2" w:rsidP="00A76B9C">
      <w:pPr>
        <w:pStyle w:val="Bodytext20"/>
        <w:shd w:val="clear" w:color="auto" w:fill="auto"/>
        <w:spacing w:before="0" w:line="293" w:lineRule="exact"/>
        <w:ind w:left="734" w:firstLine="740"/>
        <w:jc w:val="both"/>
        <w:rPr>
          <w:rFonts w:eastAsia="Times New Roman"/>
          <w:color w:val="auto"/>
        </w:rPr>
      </w:pPr>
    </w:p>
    <w:p w14:paraId="504E7B3E" w14:textId="77777777" w:rsidR="001575D2" w:rsidRPr="00821985" w:rsidRDefault="001575D2" w:rsidP="00A76B9C">
      <w:pPr>
        <w:pStyle w:val="Bodytext20"/>
        <w:shd w:val="clear" w:color="auto" w:fill="auto"/>
        <w:spacing w:before="0" w:line="293" w:lineRule="exact"/>
        <w:ind w:left="734" w:firstLine="740"/>
        <w:jc w:val="both"/>
        <w:rPr>
          <w:color w:val="auto"/>
        </w:rPr>
      </w:pPr>
    </w:p>
    <w:p w14:paraId="6DDAE68B" w14:textId="77777777" w:rsidR="001575D2" w:rsidRPr="003346DE" w:rsidRDefault="00CD6A1A" w:rsidP="00CD6A1A">
      <w:pPr>
        <w:pStyle w:val="Bodytext20"/>
        <w:shd w:val="clear" w:color="auto" w:fill="auto"/>
        <w:spacing w:before="0" w:line="293" w:lineRule="exact"/>
        <w:ind w:left="734" w:firstLine="740"/>
        <w:rPr>
          <w:b/>
        </w:rPr>
      </w:pPr>
      <w:r>
        <w:rPr>
          <w:b/>
        </w:rPr>
        <w:t xml:space="preserve">                                                    </w:t>
      </w:r>
      <w:proofErr w:type="spellStart"/>
      <w:r w:rsidR="001575D2">
        <w:rPr>
          <w:b/>
        </w:rPr>
        <w:t>Члан</w:t>
      </w:r>
      <w:proofErr w:type="spellEnd"/>
      <w:r w:rsidR="001575D2">
        <w:rPr>
          <w:b/>
        </w:rPr>
        <w:t xml:space="preserve"> 21</w:t>
      </w:r>
      <w:r w:rsidR="001575D2" w:rsidRPr="003346DE">
        <w:rPr>
          <w:b/>
        </w:rPr>
        <w:t>.</w:t>
      </w:r>
    </w:p>
    <w:p w14:paraId="01CB475B" w14:textId="77777777" w:rsidR="001575D2" w:rsidRPr="005D0BB1" w:rsidRDefault="001575D2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 w:rsidRPr="005D0BB1">
        <w:t>Запослени</w:t>
      </w:r>
      <w:proofErr w:type="spellEnd"/>
      <w:r w:rsidRPr="005D0BB1">
        <w:t xml:space="preserve"> </w:t>
      </w:r>
      <w:proofErr w:type="spellStart"/>
      <w:r w:rsidRPr="005D0BB1">
        <w:t>задужен</w:t>
      </w:r>
      <w:proofErr w:type="spellEnd"/>
      <w:r w:rsidRPr="005D0BB1">
        <w:t xml:space="preserve"> </w:t>
      </w:r>
      <w:proofErr w:type="spellStart"/>
      <w:r w:rsidRPr="005D0BB1">
        <w:t>за</w:t>
      </w:r>
      <w:proofErr w:type="spellEnd"/>
      <w:r w:rsidRPr="005D0BB1">
        <w:t xml:space="preserve"> </w:t>
      </w:r>
      <w:proofErr w:type="spellStart"/>
      <w:r w:rsidRPr="005D0BB1">
        <w:t>плаћање</w:t>
      </w:r>
      <w:proofErr w:type="spellEnd"/>
      <w:r w:rsidRPr="005D0BB1">
        <w:t xml:space="preserve">, </w:t>
      </w:r>
      <w:proofErr w:type="spellStart"/>
      <w:r w:rsidRPr="005D0BB1">
        <w:t>по</w:t>
      </w:r>
      <w:proofErr w:type="spellEnd"/>
      <w:r w:rsidRPr="005D0BB1">
        <w:t xml:space="preserve"> </w:t>
      </w:r>
      <w:proofErr w:type="spellStart"/>
      <w:r w:rsidRPr="005D0BB1">
        <w:t>добијању</w:t>
      </w:r>
      <w:proofErr w:type="spellEnd"/>
      <w:r w:rsidRPr="005D0BB1">
        <w:t xml:space="preserve"> </w:t>
      </w:r>
      <w:proofErr w:type="spellStart"/>
      <w:r w:rsidRPr="005D0BB1">
        <w:t>улазних</w:t>
      </w:r>
      <w:proofErr w:type="spellEnd"/>
      <w:r w:rsidRPr="005D0BB1">
        <w:t xml:space="preserve"> </w:t>
      </w:r>
      <w:proofErr w:type="spellStart"/>
      <w:r w:rsidRPr="005D0BB1">
        <w:t>рачуноводствених</w:t>
      </w:r>
      <w:proofErr w:type="spellEnd"/>
      <w:r w:rsidRPr="005D0BB1">
        <w:t xml:space="preserve"> </w:t>
      </w:r>
      <w:proofErr w:type="spellStart"/>
      <w:r w:rsidRPr="005D0BB1">
        <w:t>исправа</w:t>
      </w:r>
      <w:proofErr w:type="spellEnd"/>
      <w:r w:rsidRPr="005D0BB1">
        <w:t xml:space="preserve"> и </w:t>
      </w:r>
      <w:proofErr w:type="spellStart"/>
      <w:r w:rsidRPr="005D0BB1">
        <w:t>обрачуна</w:t>
      </w:r>
      <w:proofErr w:type="spellEnd"/>
      <w:r w:rsidRPr="005D0BB1">
        <w:t xml:space="preserve">, </w:t>
      </w:r>
      <w:proofErr w:type="spellStart"/>
      <w:r w:rsidRPr="005D0BB1">
        <w:t>одобрених</w:t>
      </w:r>
      <w:proofErr w:type="spellEnd"/>
      <w:r w:rsidRPr="005D0BB1">
        <w:t xml:space="preserve"> </w:t>
      </w:r>
      <w:proofErr w:type="spellStart"/>
      <w:r w:rsidRPr="005D0BB1">
        <w:t>за</w:t>
      </w:r>
      <w:proofErr w:type="spellEnd"/>
      <w:r w:rsidRPr="005D0BB1">
        <w:t xml:space="preserve"> </w:t>
      </w:r>
      <w:proofErr w:type="spellStart"/>
      <w:r w:rsidRPr="005D0BB1">
        <w:t>плаћање</w:t>
      </w:r>
      <w:proofErr w:type="spellEnd"/>
      <w:r w:rsidRPr="005D0BB1">
        <w:t xml:space="preserve"> </w:t>
      </w:r>
      <w:proofErr w:type="spellStart"/>
      <w:r w:rsidRPr="005D0BB1">
        <w:t>од</w:t>
      </w:r>
      <w:proofErr w:type="spellEnd"/>
      <w:r w:rsidRPr="005D0BB1">
        <w:t xml:space="preserve"> </w:t>
      </w:r>
      <w:proofErr w:type="spellStart"/>
      <w:r w:rsidRPr="005D0BB1">
        <w:t>стране</w:t>
      </w:r>
      <w:proofErr w:type="spellEnd"/>
      <w:r w:rsidRPr="005D0BB1">
        <w:t xml:space="preserve"> </w:t>
      </w:r>
      <w:proofErr w:type="spellStart"/>
      <w:r w:rsidRPr="005D0BB1">
        <w:t>овлашћеног</w:t>
      </w:r>
      <w:proofErr w:type="spellEnd"/>
      <w:r w:rsidRPr="005D0BB1">
        <w:t xml:space="preserve"> </w:t>
      </w:r>
      <w:proofErr w:type="spellStart"/>
      <w:r w:rsidRPr="005D0BB1">
        <w:t>лица</w:t>
      </w:r>
      <w:proofErr w:type="spellEnd"/>
      <w:r w:rsidRPr="005D0BB1">
        <w:t xml:space="preserve">, </w:t>
      </w:r>
      <w:proofErr w:type="spellStart"/>
      <w:r w:rsidRPr="005D0BB1">
        <w:t>припрема</w:t>
      </w:r>
      <w:proofErr w:type="spellEnd"/>
      <w:r w:rsidRPr="005D0BB1">
        <w:t xml:space="preserve"> </w:t>
      </w:r>
      <w:proofErr w:type="spellStart"/>
      <w:r w:rsidRPr="005D0BB1">
        <w:t>налоге</w:t>
      </w:r>
      <w:proofErr w:type="spellEnd"/>
      <w:r w:rsidRPr="005D0BB1">
        <w:t xml:space="preserve"> </w:t>
      </w:r>
      <w:proofErr w:type="spellStart"/>
      <w:r w:rsidRPr="005D0BB1">
        <w:t>за</w:t>
      </w:r>
      <w:proofErr w:type="spellEnd"/>
      <w:r w:rsidRPr="005D0BB1">
        <w:t xml:space="preserve"> </w:t>
      </w:r>
      <w:proofErr w:type="spellStart"/>
      <w:r w:rsidRPr="005D0BB1">
        <w:t>плаћање</w:t>
      </w:r>
      <w:proofErr w:type="spellEnd"/>
      <w:r w:rsidRPr="005D0BB1">
        <w:t xml:space="preserve"> и </w:t>
      </w:r>
      <w:proofErr w:type="spellStart"/>
      <w:r w:rsidRPr="005D0BB1">
        <w:t>доставља</w:t>
      </w:r>
      <w:proofErr w:type="spellEnd"/>
      <w:r w:rsidRPr="005D0BB1">
        <w:t xml:space="preserve"> </w:t>
      </w:r>
      <w:proofErr w:type="spellStart"/>
      <w:r w:rsidRPr="005D0BB1">
        <w:t>их</w:t>
      </w:r>
      <w:proofErr w:type="spellEnd"/>
      <w:r w:rsidRPr="005D0BB1">
        <w:t xml:space="preserve"> </w:t>
      </w:r>
      <w:proofErr w:type="spellStart"/>
      <w:r w:rsidRPr="005D0BB1">
        <w:t>на</w:t>
      </w:r>
      <w:proofErr w:type="spellEnd"/>
      <w:r w:rsidRPr="005D0BB1">
        <w:t xml:space="preserve"> </w:t>
      </w:r>
      <w:proofErr w:type="spellStart"/>
      <w:r w:rsidRPr="005D0BB1">
        <w:t>потпис</w:t>
      </w:r>
      <w:proofErr w:type="spellEnd"/>
      <w:r w:rsidRPr="005D0BB1">
        <w:t xml:space="preserve"> </w:t>
      </w:r>
      <w:proofErr w:type="spellStart"/>
      <w:r w:rsidRPr="005D0BB1">
        <w:t>лицу</w:t>
      </w:r>
      <w:proofErr w:type="spellEnd"/>
      <w:r w:rsidRPr="005D0BB1">
        <w:t xml:space="preserve"> </w:t>
      </w:r>
      <w:proofErr w:type="spellStart"/>
      <w:r w:rsidRPr="005D0BB1">
        <w:t>овлашћеном</w:t>
      </w:r>
      <w:proofErr w:type="spellEnd"/>
      <w:r w:rsidRPr="005D0BB1">
        <w:t xml:space="preserve"> </w:t>
      </w:r>
      <w:proofErr w:type="spellStart"/>
      <w:r w:rsidRPr="005D0BB1">
        <w:t>за</w:t>
      </w:r>
      <w:proofErr w:type="spellEnd"/>
      <w:r w:rsidRPr="005D0BB1">
        <w:t xml:space="preserve"> </w:t>
      </w:r>
      <w:proofErr w:type="spellStart"/>
      <w:r w:rsidRPr="005D0BB1">
        <w:t>потпис</w:t>
      </w:r>
      <w:proofErr w:type="spellEnd"/>
      <w:r w:rsidRPr="005D0BB1">
        <w:t xml:space="preserve"> </w:t>
      </w:r>
      <w:proofErr w:type="spellStart"/>
      <w:r w:rsidRPr="005D0BB1">
        <w:t>или</w:t>
      </w:r>
      <w:proofErr w:type="spellEnd"/>
      <w:r w:rsidRPr="005D0BB1">
        <w:t xml:space="preserve"> </w:t>
      </w:r>
      <w:proofErr w:type="spellStart"/>
      <w:r w:rsidRPr="005D0BB1">
        <w:t>га</w:t>
      </w:r>
      <w:proofErr w:type="spellEnd"/>
      <w:r w:rsidRPr="005D0BB1">
        <w:t xml:space="preserve"> </w:t>
      </w:r>
      <w:proofErr w:type="spellStart"/>
      <w:r w:rsidRPr="005D0BB1">
        <w:t>уноси</w:t>
      </w:r>
      <w:proofErr w:type="spellEnd"/>
      <w:r w:rsidRPr="005D0BB1">
        <w:t xml:space="preserve"> </w:t>
      </w:r>
      <w:proofErr w:type="spellStart"/>
      <w:r w:rsidRPr="005D0BB1">
        <w:t>на</w:t>
      </w:r>
      <w:proofErr w:type="spellEnd"/>
      <w:r w:rsidRPr="005D0BB1">
        <w:t xml:space="preserve"> </w:t>
      </w:r>
      <w:proofErr w:type="spellStart"/>
      <w:r w:rsidRPr="005D0BB1">
        <w:t>платформу</w:t>
      </w:r>
      <w:proofErr w:type="spellEnd"/>
      <w:r w:rsidRPr="005D0BB1">
        <w:t xml:space="preserve"> </w:t>
      </w:r>
      <w:proofErr w:type="spellStart"/>
      <w:r w:rsidRPr="005D0BB1">
        <w:t>Управе</w:t>
      </w:r>
      <w:proofErr w:type="spellEnd"/>
      <w:r w:rsidRPr="005D0BB1">
        <w:t xml:space="preserve"> </w:t>
      </w:r>
      <w:proofErr w:type="spellStart"/>
      <w:r w:rsidRPr="005D0BB1">
        <w:t>за</w:t>
      </w:r>
      <w:proofErr w:type="spellEnd"/>
      <w:r w:rsidRPr="005D0BB1">
        <w:t xml:space="preserve"> </w:t>
      </w:r>
      <w:proofErr w:type="spellStart"/>
      <w:r w:rsidRPr="005D0BB1">
        <w:t>трезор</w:t>
      </w:r>
      <w:proofErr w:type="spellEnd"/>
      <w:r w:rsidRPr="005D0BB1">
        <w:t xml:space="preserve"> </w:t>
      </w:r>
      <w:proofErr w:type="spellStart"/>
      <w:r w:rsidRPr="005D0BB1">
        <w:t>за</w:t>
      </w:r>
      <w:proofErr w:type="spellEnd"/>
      <w:r w:rsidRPr="005D0BB1">
        <w:t xml:space="preserve"> </w:t>
      </w:r>
      <w:proofErr w:type="spellStart"/>
      <w:r w:rsidRPr="005D0BB1">
        <w:t>унос</w:t>
      </w:r>
      <w:proofErr w:type="spellEnd"/>
      <w:r w:rsidRPr="005D0BB1">
        <w:t xml:space="preserve"> </w:t>
      </w:r>
      <w:proofErr w:type="spellStart"/>
      <w:r w:rsidRPr="005D0BB1">
        <w:t>налога</w:t>
      </w:r>
      <w:proofErr w:type="spellEnd"/>
      <w:r w:rsidRPr="005D0BB1">
        <w:t xml:space="preserve"> </w:t>
      </w:r>
      <w:proofErr w:type="spellStart"/>
      <w:r w:rsidRPr="005D0BB1">
        <w:t>електронским</w:t>
      </w:r>
      <w:proofErr w:type="spellEnd"/>
      <w:r w:rsidRPr="005D0BB1">
        <w:t xml:space="preserve"> </w:t>
      </w:r>
      <w:proofErr w:type="spellStart"/>
      <w:r w:rsidRPr="005D0BB1">
        <w:t>путем</w:t>
      </w:r>
      <w:proofErr w:type="spellEnd"/>
      <w:r w:rsidRPr="005D0BB1">
        <w:t xml:space="preserve"> - ЕСПП.</w:t>
      </w:r>
    </w:p>
    <w:p w14:paraId="6E7D0E0D" w14:textId="77777777" w:rsidR="001575D2" w:rsidRDefault="001575D2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потписати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квалификованог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>.</w:t>
      </w:r>
    </w:p>
    <w:p w14:paraId="4E90F811" w14:textId="77777777" w:rsidR="001575D2" w:rsidRDefault="001575D2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потписаног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овлашћењог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,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задужен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>.</w:t>
      </w:r>
    </w:p>
    <w:p w14:paraId="2A8991F3" w14:textId="77777777" w:rsidR="00750ABA" w:rsidRPr="004F6BFF" w:rsidRDefault="00750ABA" w:rsidP="00A76B9C">
      <w:pPr>
        <w:pStyle w:val="Bodytext20"/>
        <w:shd w:val="clear" w:color="auto" w:fill="auto"/>
        <w:spacing w:before="0" w:line="293" w:lineRule="exact"/>
        <w:ind w:left="734" w:firstLine="740"/>
        <w:jc w:val="both"/>
        <w:rPr>
          <w:color w:val="FF0000"/>
        </w:rPr>
      </w:pPr>
    </w:p>
    <w:p w14:paraId="7AB0CEB9" w14:textId="77777777" w:rsidR="008E6F76" w:rsidRPr="00856056" w:rsidRDefault="00F9581E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  <w:color w:val="auto"/>
        </w:rPr>
      </w:pPr>
      <w:proofErr w:type="spellStart"/>
      <w:r w:rsidRPr="00856056">
        <w:rPr>
          <w:b/>
          <w:color w:val="auto"/>
        </w:rPr>
        <w:t>Члан</w:t>
      </w:r>
      <w:proofErr w:type="spellEnd"/>
      <w:r w:rsidRPr="00856056">
        <w:rPr>
          <w:b/>
          <w:color w:val="auto"/>
        </w:rPr>
        <w:t xml:space="preserve"> 22.</w:t>
      </w:r>
    </w:p>
    <w:p w14:paraId="6BF778EE" w14:textId="77777777" w:rsidR="008E6F76" w:rsidRPr="00856056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  <w:rPr>
          <w:color w:val="auto"/>
        </w:rPr>
      </w:pPr>
      <w:proofErr w:type="spellStart"/>
      <w:r w:rsidRPr="00856056">
        <w:rPr>
          <w:color w:val="auto"/>
        </w:rPr>
        <w:t>Пре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књиговодствене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евиденције</w:t>
      </w:r>
      <w:proofErr w:type="spellEnd"/>
      <w:r w:rsidRPr="00856056">
        <w:rPr>
          <w:color w:val="auto"/>
        </w:rPr>
        <w:t xml:space="preserve">, </w:t>
      </w:r>
      <w:proofErr w:type="spellStart"/>
      <w:r w:rsidRPr="00856056">
        <w:rPr>
          <w:color w:val="auto"/>
        </w:rPr>
        <w:t>рачуноводствена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исправа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мора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да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садржи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потпис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запосленог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који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је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исправу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саставио</w:t>
      </w:r>
      <w:proofErr w:type="spellEnd"/>
      <w:r w:rsidRPr="00856056">
        <w:rPr>
          <w:color w:val="auto"/>
        </w:rPr>
        <w:t xml:space="preserve">, </w:t>
      </w:r>
      <w:proofErr w:type="spellStart"/>
      <w:r w:rsidRPr="00856056">
        <w:rPr>
          <w:color w:val="auto"/>
        </w:rPr>
        <w:t>односно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примио</w:t>
      </w:r>
      <w:proofErr w:type="spellEnd"/>
      <w:r w:rsidRPr="00856056">
        <w:rPr>
          <w:color w:val="auto"/>
        </w:rPr>
        <w:t xml:space="preserve">, </w:t>
      </w:r>
      <w:proofErr w:type="spellStart"/>
      <w:r w:rsidRPr="00856056">
        <w:rPr>
          <w:color w:val="auto"/>
        </w:rPr>
        <w:t>потпис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запосленог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који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је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рачуноводствену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исправу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контролисао</w:t>
      </w:r>
      <w:proofErr w:type="spellEnd"/>
      <w:r w:rsidRPr="00856056">
        <w:rPr>
          <w:color w:val="auto"/>
        </w:rPr>
        <w:t xml:space="preserve">, </w:t>
      </w:r>
      <w:proofErr w:type="spellStart"/>
      <w:r w:rsidRPr="00856056">
        <w:rPr>
          <w:color w:val="auto"/>
        </w:rPr>
        <w:t>потпис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запосленог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који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је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одговоран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за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законитост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рачуноводствене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исправе</w:t>
      </w:r>
      <w:proofErr w:type="spellEnd"/>
      <w:r w:rsidRPr="00856056">
        <w:rPr>
          <w:color w:val="auto"/>
        </w:rPr>
        <w:t xml:space="preserve"> и </w:t>
      </w:r>
      <w:proofErr w:type="spellStart"/>
      <w:r w:rsidRPr="00856056">
        <w:rPr>
          <w:color w:val="auto"/>
        </w:rPr>
        <w:t>потпис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налогодавца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односно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овлашћеног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лица</w:t>
      </w:r>
      <w:proofErr w:type="spellEnd"/>
      <w:r w:rsidRPr="00856056">
        <w:rPr>
          <w:color w:val="auto"/>
        </w:rPr>
        <w:t>.</w:t>
      </w:r>
    </w:p>
    <w:p w14:paraId="0FE727B1" w14:textId="77777777" w:rsidR="008E6F76" w:rsidRPr="00A97E58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  <w:rPr>
          <w:color w:val="FF0000"/>
        </w:rPr>
      </w:pPr>
      <w:proofErr w:type="spellStart"/>
      <w:r w:rsidRPr="00856056">
        <w:rPr>
          <w:color w:val="auto"/>
        </w:rPr>
        <w:t>Одговорности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из</w:t>
      </w:r>
      <w:proofErr w:type="spellEnd"/>
      <w:r w:rsidRPr="00856056">
        <w:rPr>
          <w:color w:val="auto"/>
        </w:rPr>
        <w:t xml:space="preserve"> </w:t>
      </w:r>
      <w:proofErr w:type="spellStart"/>
      <w:r w:rsidRPr="00856056">
        <w:rPr>
          <w:color w:val="auto"/>
        </w:rPr>
        <w:t>става</w:t>
      </w:r>
      <w:proofErr w:type="spellEnd"/>
      <w:r w:rsidRPr="00856056">
        <w:rPr>
          <w:color w:val="auto"/>
        </w:rPr>
        <w:t xml:space="preserve"> 1. </w:t>
      </w:r>
      <w:proofErr w:type="spellStart"/>
      <w:r w:rsidR="000740BC" w:rsidRPr="00856056">
        <w:rPr>
          <w:color w:val="auto"/>
        </w:rPr>
        <w:t>овог</w:t>
      </w:r>
      <w:proofErr w:type="spellEnd"/>
      <w:r w:rsidR="000740BC" w:rsidRPr="00856056">
        <w:rPr>
          <w:color w:val="auto"/>
        </w:rPr>
        <w:t xml:space="preserve"> </w:t>
      </w:r>
      <w:proofErr w:type="spellStart"/>
      <w:r w:rsidR="000740BC" w:rsidRPr="00856056">
        <w:rPr>
          <w:color w:val="auto"/>
        </w:rPr>
        <w:t>члана</w:t>
      </w:r>
      <w:proofErr w:type="spellEnd"/>
      <w:r w:rsidR="000740BC" w:rsidRPr="00856056">
        <w:rPr>
          <w:color w:val="auto"/>
        </w:rPr>
        <w:t xml:space="preserve"> </w:t>
      </w:r>
      <w:proofErr w:type="spellStart"/>
      <w:r w:rsidR="000740BC" w:rsidRPr="00856056">
        <w:rPr>
          <w:color w:val="auto"/>
        </w:rPr>
        <w:t>не</w:t>
      </w:r>
      <w:proofErr w:type="spellEnd"/>
      <w:r w:rsidR="000740BC" w:rsidRPr="00856056">
        <w:rPr>
          <w:color w:val="auto"/>
        </w:rPr>
        <w:t xml:space="preserve"> </w:t>
      </w:r>
      <w:proofErr w:type="spellStart"/>
      <w:r w:rsidR="000740BC" w:rsidRPr="00856056">
        <w:rPr>
          <w:color w:val="auto"/>
        </w:rPr>
        <w:t>могу</w:t>
      </w:r>
      <w:proofErr w:type="spellEnd"/>
      <w:r w:rsidR="000740BC" w:rsidRPr="00856056">
        <w:rPr>
          <w:color w:val="auto"/>
        </w:rPr>
        <w:t xml:space="preserve"> </w:t>
      </w:r>
      <w:proofErr w:type="spellStart"/>
      <w:r w:rsidR="000740BC" w:rsidRPr="00856056">
        <w:rPr>
          <w:color w:val="auto"/>
        </w:rPr>
        <w:t>се</w:t>
      </w:r>
      <w:proofErr w:type="spellEnd"/>
      <w:r w:rsidR="000740BC" w:rsidRPr="00856056">
        <w:rPr>
          <w:color w:val="auto"/>
        </w:rPr>
        <w:t xml:space="preserve"> </w:t>
      </w:r>
      <w:proofErr w:type="spellStart"/>
      <w:r w:rsidR="000740BC" w:rsidRPr="00856056">
        <w:rPr>
          <w:color w:val="auto"/>
        </w:rPr>
        <w:t>покл</w:t>
      </w:r>
      <w:r w:rsidRPr="00856056">
        <w:rPr>
          <w:color w:val="auto"/>
        </w:rPr>
        <w:t>апати</w:t>
      </w:r>
      <w:proofErr w:type="spellEnd"/>
      <w:r w:rsidRPr="00856056">
        <w:rPr>
          <w:color w:val="auto"/>
        </w:rPr>
        <w:t>.</w:t>
      </w:r>
    </w:p>
    <w:p w14:paraId="31EA7410" w14:textId="5B63A137" w:rsidR="00AA169E" w:rsidRDefault="00AA169E" w:rsidP="00A76B9C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both"/>
      </w:pPr>
      <w:bookmarkStart w:id="3" w:name="bookmark3"/>
    </w:p>
    <w:p w14:paraId="182CA528" w14:textId="77777777" w:rsidR="00141FB9" w:rsidRDefault="00141FB9" w:rsidP="00A76B9C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both"/>
      </w:pPr>
    </w:p>
    <w:p w14:paraId="7181B4EC" w14:textId="77777777" w:rsidR="00141FB9" w:rsidRDefault="00141FB9" w:rsidP="00A76B9C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both"/>
      </w:pPr>
    </w:p>
    <w:p w14:paraId="0A735D96" w14:textId="1806AA7D" w:rsidR="008E6F76" w:rsidRDefault="00F9581E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  <w:proofErr w:type="spellStart"/>
      <w:r>
        <w:t>Благајна</w:t>
      </w:r>
      <w:bookmarkEnd w:id="3"/>
      <w:proofErr w:type="spellEnd"/>
    </w:p>
    <w:p w14:paraId="52C72E7D" w14:textId="77777777" w:rsidR="00141FB9" w:rsidRDefault="00141FB9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</w:p>
    <w:p w14:paraId="06D9F9D2" w14:textId="77777777" w:rsidR="00CD6A1A" w:rsidRDefault="00CD6A1A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</w:p>
    <w:p w14:paraId="735194D9" w14:textId="77777777" w:rsidR="008E6F76" w:rsidRPr="003346DE" w:rsidRDefault="00F9581E" w:rsidP="00CD6A1A">
      <w:pPr>
        <w:pStyle w:val="Bodytext20"/>
        <w:shd w:val="clear" w:color="auto" w:fill="auto"/>
        <w:spacing w:before="0" w:line="288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23.</w:t>
      </w:r>
    </w:p>
    <w:p w14:paraId="1BC84571" w14:textId="77777777" w:rsidR="005D0BB1" w:rsidRDefault="00F9581E" w:rsidP="00A76B9C">
      <w:pPr>
        <w:pStyle w:val="Bodytext20"/>
        <w:shd w:val="clear" w:color="auto" w:fill="auto"/>
        <w:spacing w:before="0" w:line="288" w:lineRule="exact"/>
        <w:ind w:left="734" w:firstLine="660"/>
        <w:jc w:val="both"/>
      </w:pPr>
      <w:proofErr w:type="spellStart"/>
      <w:r>
        <w:t>Послови</w:t>
      </w:r>
      <w:proofErr w:type="spellEnd"/>
      <w:r>
        <w:t xml:space="preserve"> </w:t>
      </w:r>
      <w:proofErr w:type="spellStart"/>
      <w:r>
        <w:t>благајне</w:t>
      </w:r>
      <w:proofErr w:type="spellEnd"/>
      <w:r>
        <w:t xml:space="preserve"> </w:t>
      </w:r>
      <w:proofErr w:type="spellStart"/>
      <w:r>
        <w:t>обухватају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 w:rsidR="000740BC">
        <w:t>наплате</w:t>
      </w:r>
      <w:proofErr w:type="spellEnd"/>
      <w:r w:rsidR="000740BC">
        <w:t xml:space="preserve"> и </w:t>
      </w:r>
      <w:proofErr w:type="spellStart"/>
      <w:r w:rsidR="000740BC">
        <w:t>исплате</w:t>
      </w:r>
      <w:proofErr w:type="spellEnd"/>
      <w:r w:rsidR="000740BC">
        <w:t xml:space="preserve"> у </w:t>
      </w:r>
      <w:proofErr w:type="spellStart"/>
      <w:r w:rsidR="000740BC">
        <w:t>готовом</w:t>
      </w:r>
      <w:proofErr w:type="spellEnd"/>
      <w:r w:rsidR="000740BC">
        <w:t xml:space="preserve"> </w:t>
      </w:r>
      <w:proofErr w:type="spellStart"/>
      <w:proofErr w:type="gramStart"/>
      <w:r w:rsidR="000740BC">
        <w:t>нов</w:t>
      </w:r>
      <w:r>
        <w:t>цу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примање</w:t>
      </w:r>
      <w:proofErr w:type="spellEnd"/>
      <w:r>
        <w:t xml:space="preserve">, </w:t>
      </w:r>
      <w:proofErr w:type="spellStart"/>
      <w:r>
        <w:t>чување</w:t>
      </w:r>
      <w:proofErr w:type="spellEnd"/>
      <w:r>
        <w:t xml:space="preserve"> и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готовог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одвијају</w:t>
      </w:r>
      <w:proofErr w:type="spellEnd"/>
      <w:r>
        <w:t xml:space="preserve"> </w:t>
      </w:r>
      <w:proofErr w:type="spellStart"/>
      <w:r>
        <w:t>преко</w:t>
      </w:r>
      <w:proofErr w:type="spellEnd"/>
      <w:r w:rsidR="000740BC">
        <w:t xml:space="preserve"> </w:t>
      </w:r>
      <w:proofErr w:type="spellStart"/>
      <w:r w:rsidR="005D0BB1">
        <w:t>благајне</w:t>
      </w:r>
      <w:proofErr w:type="spellEnd"/>
      <w:r>
        <w:t>.</w:t>
      </w:r>
    </w:p>
    <w:p w14:paraId="6D1CB639" w14:textId="77777777" w:rsidR="005D0BB1" w:rsidRPr="005D0BB1" w:rsidRDefault="005D0BB1" w:rsidP="00A76B9C">
      <w:pPr>
        <w:pStyle w:val="Bodytext20"/>
        <w:shd w:val="clear" w:color="auto" w:fill="auto"/>
        <w:spacing w:before="0" w:line="288" w:lineRule="exact"/>
        <w:ind w:left="734" w:firstLine="660"/>
        <w:jc w:val="both"/>
      </w:pPr>
    </w:p>
    <w:p w14:paraId="01878F10" w14:textId="77777777" w:rsidR="008E6F76" w:rsidRPr="003346DE" w:rsidRDefault="00F9581E" w:rsidP="00CD6A1A">
      <w:pPr>
        <w:pStyle w:val="Bodytext20"/>
        <w:shd w:val="clear" w:color="auto" w:fill="auto"/>
        <w:spacing w:before="0" w:line="283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24.</w:t>
      </w:r>
    </w:p>
    <w:p w14:paraId="48881115" w14:textId="77777777" w:rsidR="008E6F76" w:rsidRDefault="00F9581E" w:rsidP="00A76B9C">
      <w:pPr>
        <w:pStyle w:val="Bodytext20"/>
        <w:shd w:val="clear" w:color="auto" w:fill="auto"/>
        <w:spacing w:before="0" w:line="283" w:lineRule="exact"/>
        <w:ind w:left="734" w:firstLine="660"/>
        <w:jc w:val="both"/>
      </w:pPr>
      <w:proofErr w:type="spellStart"/>
      <w:r>
        <w:t>П</w:t>
      </w:r>
      <w:r w:rsidR="005D0BB1">
        <w:t>ослове</w:t>
      </w:r>
      <w:proofErr w:type="spellEnd"/>
      <w:r w:rsidR="005D0BB1">
        <w:t xml:space="preserve"> </w:t>
      </w:r>
      <w:proofErr w:type="spellStart"/>
      <w:r w:rsidR="005D0BB1">
        <w:t>благајне</w:t>
      </w:r>
      <w:proofErr w:type="spellEnd"/>
      <w:r w:rsidR="005D0BB1">
        <w:t xml:space="preserve"> </w:t>
      </w:r>
      <w:proofErr w:type="spellStart"/>
      <w:r w:rsidR="005D0BB1">
        <w:t>обавља</w:t>
      </w:r>
      <w:proofErr w:type="spellEnd"/>
      <w:r w:rsidR="005D0BB1">
        <w:t xml:space="preserve"> </w:t>
      </w:r>
      <w:proofErr w:type="spellStart"/>
      <w:r w:rsidR="005D0BB1">
        <w:t>референт</w:t>
      </w:r>
      <w:proofErr w:type="spellEnd"/>
      <w:r w:rsidR="005D0BB1">
        <w:t xml:space="preserve"> </w:t>
      </w:r>
      <w:proofErr w:type="spellStart"/>
      <w:r w:rsidR="005D0BB1">
        <w:t>за</w:t>
      </w:r>
      <w:proofErr w:type="spellEnd"/>
      <w:r w:rsidR="005D0BB1">
        <w:t xml:space="preserve"> </w:t>
      </w:r>
      <w:proofErr w:type="spellStart"/>
      <w:r w:rsidR="005D0BB1">
        <w:t>финансијско</w:t>
      </w:r>
      <w:proofErr w:type="spellEnd"/>
      <w:r w:rsidR="005D0BB1">
        <w:t xml:space="preserve"> – </w:t>
      </w:r>
      <w:proofErr w:type="spellStart"/>
      <w:r w:rsidR="005D0BB1">
        <w:t>рачуноводствене</w:t>
      </w:r>
      <w:proofErr w:type="spellEnd"/>
      <w:r w:rsidR="005D0BB1">
        <w:t xml:space="preserve"> </w:t>
      </w:r>
      <w:proofErr w:type="spellStart"/>
      <w:r w:rsidR="005D0BB1">
        <w:t>послове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благајничке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и </w:t>
      </w:r>
      <w:proofErr w:type="spellStart"/>
      <w:r>
        <w:t>исплаћена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готовом</w:t>
      </w:r>
      <w:proofErr w:type="spellEnd"/>
      <w:r>
        <w:t>.</w:t>
      </w:r>
    </w:p>
    <w:p w14:paraId="27043C48" w14:textId="77777777" w:rsidR="00761C6B" w:rsidRDefault="00F9581E" w:rsidP="00A76B9C">
      <w:pPr>
        <w:pStyle w:val="Bodytext20"/>
        <w:shd w:val="clear" w:color="auto" w:fill="auto"/>
        <w:spacing w:before="0" w:line="312" w:lineRule="exact"/>
        <w:ind w:left="734" w:firstLine="660"/>
        <w:jc w:val="both"/>
      </w:pPr>
      <w:proofErr w:type="spellStart"/>
      <w:r>
        <w:t>На</w:t>
      </w:r>
      <w:r w:rsidR="005D0BB1">
        <w:t>плаћену</w:t>
      </w:r>
      <w:proofErr w:type="spellEnd"/>
      <w:r w:rsidR="005D0BB1">
        <w:t xml:space="preserve"> </w:t>
      </w:r>
      <w:proofErr w:type="spellStart"/>
      <w:r w:rsidR="005D0BB1">
        <w:t>суму</w:t>
      </w:r>
      <w:proofErr w:type="spellEnd"/>
      <w:r w:rsidR="005D0BB1">
        <w:t xml:space="preserve"> </w:t>
      </w:r>
      <w:proofErr w:type="spellStart"/>
      <w:r w:rsidR="005D0BB1">
        <w:t>новца</w:t>
      </w:r>
      <w:proofErr w:type="spellEnd"/>
      <w:r w:rsidR="005D0BB1">
        <w:t xml:space="preserve"> у </w:t>
      </w:r>
      <w:proofErr w:type="spellStart"/>
      <w:r w:rsidR="005D0BB1">
        <w:t>благајни</w:t>
      </w:r>
      <w:proofErr w:type="spellEnd"/>
      <w:r w:rsidR="005D0BB1">
        <w:t xml:space="preserve">, </w:t>
      </w:r>
      <w:proofErr w:type="spellStart"/>
      <w:r w:rsidR="005D0BB1">
        <w:t>референт</w:t>
      </w:r>
      <w:proofErr w:type="spellEnd"/>
      <w:r>
        <w:t xml:space="preserve"> </w:t>
      </w:r>
      <w:proofErr w:type="spellStart"/>
      <w:r>
        <w:t>уплаћује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подрачун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14:paraId="68895971" w14:textId="77777777" w:rsidR="00CD6A1A" w:rsidRPr="003346DE" w:rsidRDefault="00CD6A1A" w:rsidP="00A76B9C">
      <w:pPr>
        <w:pStyle w:val="Bodytext20"/>
        <w:shd w:val="clear" w:color="auto" w:fill="auto"/>
        <w:spacing w:before="0" w:line="312" w:lineRule="exact"/>
        <w:ind w:left="734" w:firstLine="660"/>
        <w:jc w:val="both"/>
      </w:pPr>
    </w:p>
    <w:p w14:paraId="7839223C" w14:textId="77777777" w:rsidR="008E6F76" w:rsidRPr="003346DE" w:rsidRDefault="00F9581E" w:rsidP="00CD6A1A">
      <w:pPr>
        <w:pStyle w:val="Bodytext20"/>
        <w:shd w:val="clear" w:color="auto" w:fill="auto"/>
        <w:spacing w:before="0" w:line="288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25.</w:t>
      </w:r>
    </w:p>
    <w:p w14:paraId="42E33E00" w14:textId="77777777" w:rsidR="008E6F76" w:rsidRDefault="00F9581E" w:rsidP="00A76B9C">
      <w:pPr>
        <w:pStyle w:val="Bodytext20"/>
        <w:shd w:val="clear" w:color="auto" w:fill="auto"/>
        <w:spacing w:before="0" w:line="288" w:lineRule="exact"/>
        <w:ind w:left="734" w:firstLine="660"/>
        <w:jc w:val="both"/>
      </w:pPr>
      <w:proofErr w:type="spellStart"/>
      <w:r>
        <w:t>Евиденције</w:t>
      </w:r>
      <w:proofErr w:type="spellEnd"/>
      <w:r>
        <w:t xml:space="preserve"> о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уплатама</w:t>
      </w:r>
      <w:proofErr w:type="spellEnd"/>
      <w:r>
        <w:t xml:space="preserve"> и </w:t>
      </w:r>
      <w:proofErr w:type="spellStart"/>
      <w:r>
        <w:t>исплатама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благајне</w:t>
      </w:r>
      <w:proofErr w:type="spellEnd"/>
      <w:r>
        <w:t xml:space="preserve">, </w:t>
      </w:r>
      <w:proofErr w:type="spellStart"/>
      <w:r>
        <w:t>кој</w:t>
      </w:r>
      <w:r w:rsidR="005D0BB1">
        <w:t>е</w:t>
      </w:r>
      <w:proofErr w:type="spellEnd"/>
      <w:r w:rsidR="005D0BB1">
        <w:t xml:space="preserve"> </w:t>
      </w:r>
      <w:proofErr w:type="spellStart"/>
      <w:r w:rsidR="005D0BB1">
        <w:t>су</w:t>
      </w:r>
      <w:proofErr w:type="spellEnd"/>
      <w:r w:rsidR="005D0BB1">
        <w:t xml:space="preserve"> </w:t>
      </w:r>
      <w:proofErr w:type="spellStart"/>
      <w:r w:rsidR="005D0BB1">
        <w:t>настале</w:t>
      </w:r>
      <w:proofErr w:type="spellEnd"/>
      <w:r w:rsidR="005D0BB1">
        <w:t xml:space="preserve"> у </w:t>
      </w:r>
      <w:proofErr w:type="spellStart"/>
      <w:r w:rsidR="005D0BB1">
        <w:t>току</w:t>
      </w:r>
      <w:proofErr w:type="spellEnd"/>
      <w:r w:rsidR="005D0BB1">
        <w:t xml:space="preserve"> </w:t>
      </w:r>
      <w:proofErr w:type="spellStart"/>
      <w:r w:rsidR="005D0BB1">
        <w:t>дана</w:t>
      </w:r>
      <w:proofErr w:type="spellEnd"/>
      <w:r w:rsidR="005D0BB1">
        <w:t xml:space="preserve">, </w:t>
      </w:r>
      <w:proofErr w:type="spellStart"/>
      <w:r w:rsidR="005D0BB1">
        <w:t>води</w:t>
      </w:r>
      <w:proofErr w:type="spellEnd"/>
      <w:r w:rsidR="005D0BB1">
        <w:t xml:space="preserve"> </w:t>
      </w:r>
      <w:proofErr w:type="spellStart"/>
      <w:r w:rsidR="005D0BB1">
        <w:t>референт</w:t>
      </w:r>
      <w:proofErr w:type="spellEnd"/>
      <w:r w:rsidR="00652A93">
        <w:t xml:space="preserve"> у </w:t>
      </w:r>
      <w:proofErr w:type="spellStart"/>
      <w:r w:rsidR="00652A93">
        <w:t>д</w:t>
      </w:r>
      <w:r>
        <w:t>невнику</w:t>
      </w:r>
      <w:proofErr w:type="spellEnd"/>
      <w:r>
        <w:t xml:space="preserve"> </w:t>
      </w:r>
      <w:proofErr w:type="spellStart"/>
      <w:r>
        <w:t>благајне</w:t>
      </w:r>
      <w:proofErr w:type="spellEnd"/>
      <w:r>
        <w:t xml:space="preserve">.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пратећом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књиговодству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књижење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у </w:t>
      </w:r>
      <w:proofErr w:type="spellStart"/>
      <w:r>
        <w:t>благајни</w:t>
      </w:r>
      <w:proofErr w:type="spellEnd"/>
      <w:r>
        <w:t>.</w:t>
      </w:r>
    </w:p>
    <w:p w14:paraId="22CE568D" w14:textId="77777777" w:rsidR="003346DE" w:rsidRPr="005D0BB1" w:rsidRDefault="003346DE" w:rsidP="00A76B9C">
      <w:pPr>
        <w:pStyle w:val="Bodytext20"/>
        <w:shd w:val="clear" w:color="auto" w:fill="auto"/>
        <w:spacing w:before="0" w:line="288" w:lineRule="exact"/>
        <w:ind w:left="734" w:firstLine="660"/>
        <w:jc w:val="both"/>
      </w:pPr>
    </w:p>
    <w:p w14:paraId="60DB1CD0" w14:textId="77777777" w:rsidR="008E6F76" w:rsidRPr="003346DE" w:rsidRDefault="00F9581E" w:rsidP="00CD6A1A">
      <w:pPr>
        <w:pStyle w:val="Bodytext20"/>
        <w:shd w:val="clear" w:color="auto" w:fill="auto"/>
        <w:spacing w:before="0" w:line="288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26.</w:t>
      </w:r>
    </w:p>
    <w:p w14:paraId="50ED3D3D" w14:textId="77777777" w:rsidR="008E6F76" w:rsidRDefault="00856056" w:rsidP="00A76B9C">
      <w:pPr>
        <w:pStyle w:val="Bodytext20"/>
        <w:shd w:val="clear" w:color="auto" w:fill="auto"/>
        <w:spacing w:before="0" w:line="288" w:lineRule="exact"/>
        <w:ind w:left="734" w:firstLine="660"/>
        <w:jc w:val="both"/>
      </w:pPr>
      <w:proofErr w:type="spellStart"/>
      <w:r>
        <w:t>Девизна</w:t>
      </w:r>
      <w:proofErr w:type="spellEnd"/>
      <w:r>
        <w:t xml:space="preserve"> </w:t>
      </w:r>
      <w:proofErr w:type="spellStart"/>
      <w:r>
        <w:t>благајна</w:t>
      </w:r>
      <w:proofErr w:type="spellEnd"/>
      <w:r>
        <w:t xml:space="preserve"> - </w:t>
      </w:r>
      <w:proofErr w:type="spellStart"/>
      <w:r>
        <w:t>г</w:t>
      </w:r>
      <w:r w:rsidR="00F9581E">
        <w:t>отовинско</w:t>
      </w:r>
      <w:proofErr w:type="spellEnd"/>
      <w:r w:rsidR="00F9581E">
        <w:t xml:space="preserve"> </w:t>
      </w:r>
      <w:proofErr w:type="spellStart"/>
      <w:r w:rsidR="00F9581E">
        <w:t>девизно</w:t>
      </w:r>
      <w:proofErr w:type="spellEnd"/>
      <w:r w:rsidR="00F9581E">
        <w:t xml:space="preserve"> </w:t>
      </w:r>
      <w:proofErr w:type="spellStart"/>
      <w:proofErr w:type="gramStart"/>
      <w:r w:rsidR="00F9581E">
        <w:t>пословање</w:t>
      </w:r>
      <w:proofErr w:type="spellEnd"/>
      <w:r w:rsidR="00F9581E">
        <w:t xml:space="preserve"> ,</w:t>
      </w:r>
      <w:proofErr w:type="gramEnd"/>
      <w:r w:rsidR="00F9581E">
        <w:t xml:space="preserve"> </w:t>
      </w:r>
      <w:proofErr w:type="spellStart"/>
      <w:r w:rsidR="00F9581E">
        <w:t>води</w:t>
      </w:r>
      <w:proofErr w:type="spellEnd"/>
      <w:r w:rsidR="00F9581E">
        <w:t xml:space="preserve"> </w:t>
      </w:r>
      <w:proofErr w:type="spellStart"/>
      <w:r w:rsidR="00F9581E">
        <w:t>се</w:t>
      </w:r>
      <w:proofErr w:type="spellEnd"/>
      <w:r w:rsidR="00F9581E">
        <w:t xml:space="preserve"> у </w:t>
      </w:r>
      <w:proofErr w:type="spellStart"/>
      <w:r w:rsidR="00F9581E">
        <w:t>оквиру</w:t>
      </w:r>
      <w:proofErr w:type="spellEnd"/>
      <w:r w:rsidR="00F9581E">
        <w:t xml:space="preserve"> </w:t>
      </w:r>
      <w:proofErr w:type="spellStart"/>
      <w:r w:rsidR="00F9581E">
        <w:t>посебног</w:t>
      </w:r>
      <w:proofErr w:type="spellEnd"/>
      <w:r w:rsidR="00F9581E">
        <w:t xml:space="preserve"> </w:t>
      </w:r>
      <w:proofErr w:type="spellStart"/>
      <w:r w:rsidR="00F9581E">
        <w:t>дневника</w:t>
      </w:r>
      <w:proofErr w:type="spellEnd"/>
      <w:r w:rsidR="00F9581E">
        <w:t xml:space="preserve"> </w:t>
      </w:r>
      <w:proofErr w:type="spellStart"/>
      <w:r w:rsidR="00F9581E">
        <w:t>за</w:t>
      </w:r>
      <w:proofErr w:type="spellEnd"/>
      <w:r w:rsidR="00F9581E">
        <w:t xml:space="preserve"> </w:t>
      </w:r>
      <w:proofErr w:type="spellStart"/>
      <w:r w:rsidR="00F9581E">
        <w:t>девизну</w:t>
      </w:r>
      <w:proofErr w:type="spellEnd"/>
      <w:r w:rsidR="00F9581E">
        <w:t xml:space="preserve"> </w:t>
      </w:r>
      <w:proofErr w:type="spellStart"/>
      <w:r w:rsidR="00F9581E">
        <w:t>благајну</w:t>
      </w:r>
      <w:proofErr w:type="spellEnd"/>
      <w:r w:rsidR="00F9581E">
        <w:t xml:space="preserve">, </w:t>
      </w:r>
      <w:proofErr w:type="spellStart"/>
      <w:r w:rsidR="00F9581E">
        <w:t>који</w:t>
      </w:r>
      <w:proofErr w:type="spellEnd"/>
      <w:r w:rsidR="00F9581E">
        <w:t xml:space="preserve"> </w:t>
      </w:r>
      <w:proofErr w:type="spellStart"/>
      <w:r w:rsidR="00F9581E">
        <w:t>се</w:t>
      </w:r>
      <w:proofErr w:type="spellEnd"/>
      <w:r w:rsidR="00F9581E">
        <w:t xml:space="preserve"> </w:t>
      </w:r>
      <w:proofErr w:type="spellStart"/>
      <w:r w:rsidR="00F9581E">
        <w:t>води</w:t>
      </w:r>
      <w:proofErr w:type="spellEnd"/>
      <w:r w:rsidR="00F9581E">
        <w:t xml:space="preserve"> у </w:t>
      </w:r>
      <w:proofErr w:type="spellStart"/>
      <w:r w:rsidR="00F9581E">
        <w:t>валути</w:t>
      </w:r>
      <w:proofErr w:type="spellEnd"/>
      <w:r w:rsidR="00F9581E">
        <w:t xml:space="preserve"> </w:t>
      </w:r>
      <w:proofErr w:type="spellStart"/>
      <w:r w:rsidR="00F9581E">
        <w:t>која</w:t>
      </w:r>
      <w:proofErr w:type="spellEnd"/>
      <w:r w:rsidR="00F9581E">
        <w:t xml:space="preserve"> </w:t>
      </w:r>
      <w:proofErr w:type="spellStart"/>
      <w:r w:rsidR="00F9581E">
        <w:t>је</w:t>
      </w:r>
      <w:proofErr w:type="spellEnd"/>
      <w:r w:rsidR="00F9581E">
        <w:t xml:space="preserve"> </w:t>
      </w:r>
      <w:proofErr w:type="spellStart"/>
      <w:r w:rsidR="00F9581E">
        <w:t>примљена</w:t>
      </w:r>
      <w:proofErr w:type="spellEnd"/>
      <w:r w:rsidR="00F9581E">
        <w:t xml:space="preserve">, </w:t>
      </w:r>
      <w:proofErr w:type="spellStart"/>
      <w:r w:rsidR="00F9581E">
        <w:t>односно</w:t>
      </w:r>
      <w:proofErr w:type="spellEnd"/>
      <w:r w:rsidR="00F9581E">
        <w:t xml:space="preserve"> </w:t>
      </w:r>
      <w:proofErr w:type="spellStart"/>
      <w:r w:rsidR="00F9581E">
        <w:t>исплаћена</w:t>
      </w:r>
      <w:proofErr w:type="spellEnd"/>
      <w:r w:rsidR="00F9581E">
        <w:t xml:space="preserve">, </w:t>
      </w:r>
      <w:proofErr w:type="spellStart"/>
      <w:r w:rsidR="00F9581E">
        <w:t>као</w:t>
      </w:r>
      <w:proofErr w:type="spellEnd"/>
      <w:r w:rsidR="00F9581E">
        <w:t xml:space="preserve"> и у </w:t>
      </w:r>
      <w:proofErr w:type="spellStart"/>
      <w:r w:rsidR="00F9581E">
        <w:t>динарској</w:t>
      </w:r>
      <w:proofErr w:type="spellEnd"/>
      <w:r w:rsidR="00F9581E">
        <w:t xml:space="preserve"> </w:t>
      </w:r>
      <w:proofErr w:type="spellStart"/>
      <w:r w:rsidR="00F9581E">
        <w:t>противвредности</w:t>
      </w:r>
      <w:proofErr w:type="spellEnd"/>
      <w:r w:rsidR="00F9581E">
        <w:t>.</w:t>
      </w:r>
    </w:p>
    <w:p w14:paraId="385339A8" w14:textId="77777777" w:rsidR="00CD6A1A" w:rsidRDefault="00CD6A1A" w:rsidP="00A76B9C">
      <w:pPr>
        <w:pStyle w:val="Bodytext20"/>
        <w:shd w:val="clear" w:color="auto" w:fill="auto"/>
        <w:spacing w:before="0" w:line="288" w:lineRule="exact"/>
        <w:ind w:left="734" w:firstLine="660"/>
        <w:jc w:val="both"/>
      </w:pPr>
    </w:p>
    <w:p w14:paraId="6BD7BC78" w14:textId="77777777" w:rsidR="008E6F76" w:rsidRDefault="00F9581E" w:rsidP="00CD6A1A">
      <w:pPr>
        <w:pStyle w:val="Bodytext40"/>
        <w:numPr>
          <w:ilvl w:val="0"/>
          <w:numId w:val="6"/>
        </w:numPr>
        <w:shd w:val="clear" w:color="auto" w:fill="auto"/>
        <w:tabs>
          <w:tab w:val="left" w:pos="621"/>
        </w:tabs>
        <w:spacing w:before="0" w:after="0" w:line="269" w:lineRule="exact"/>
        <w:ind w:left="734"/>
      </w:pPr>
      <w:proofErr w:type="spellStart"/>
      <w:r>
        <w:t>Основе</w:t>
      </w:r>
      <w:proofErr w:type="spellEnd"/>
      <w:r>
        <w:t xml:space="preserve"> и </w:t>
      </w:r>
      <w:proofErr w:type="spellStart"/>
      <w:r>
        <w:t>начела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буџетског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r>
        <w:t xml:space="preserve"> и </w:t>
      </w:r>
      <w:proofErr w:type="spellStart"/>
      <w:r>
        <w:t>финансијско</w:t>
      </w:r>
      <w:proofErr w:type="spellEnd"/>
      <w:r>
        <w:t xml:space="preserve"> </w:t>
      </w:r>
      <w:proofErr w:type="spellStart"/>
      <w:r>
        <w:t>извештавање</w:t>
      </w:r>
      <w:proofErr w:type="spellEnd"/>
    </w:p>
    <w:p w14:paraId="4E662AA6" w14:textId="77777777" w:rsidR="00CD6A1A" w:rsidRDefault="00CD6A1A" w:rsidP="00CD6A1A">
      <w:pPr>
        <w:pStyle w:val="Bodytext40"/>
        <w:shd w:val="clear" w:color="auto" w:fill="auto"/>
        <w:tabs>
          <w:tab w:val="left" w:pos="621"/>
        </w:tabs>
        <w:spacing w:before="0" w:after="0" w:line="269" w:lineRule="exact"/>
        <w:ind w:firstLine="0"/>
      </w:pPr>
    </w:p>
    <w:p w14:paraId="407F013D" w14:textId="77777777" w:rsidR="008E6F76" w:rsidRPr="003346DE" w:rsidRDefault="00F9581E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27.</w:t>
      </w:r>
    </w:p>
    <w:p w14:paraId="635F6051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евидентирање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и </w:t>
      </w:r>
      <w:proofErr w:type="spellStart"/>
      <w:r>
        <w:t>примања</w:t>
      </w:r>
      <w:proofErr w:type="spellEnd"/>
      <w:r>
        <w:t xml:space="preserve"> и </w:t>
      </w:r>
      <w:proofErr w:type="spellStart"/>
      <w:r>
        <w:t>расхода</w:t>
      </w:r>
      <w:proofErr w:type="spellEnd"/>
      <w:r>
        <w:t xml:space="preserve"> и </w:t>
      </w:r>
      <w:proofErr w:type="spellStart"/>
      <w:r>
        <w:t>издатака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готовинска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евидентирају</w:t>
      </w:r>
      <w:proofErr w:type="spellEnd"/>
      <w:r>
        <w:t xml:space="preserve"> у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готовинска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приме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исплате</w:t>
      </w:r>
      <w:proofErr w:type="spellEnd"/>
      <w:r>
        <w:t>.</w:t>
      </w:r>
    </w:p>
    <w:p w14:paraId="5CFEF77D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обрачунској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евидентирају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: </w:t>
      </w:r>
      <w:proofErr w:type="spellStart"/>
      <w:r w:rsidR="00652A93" w:rsidRPr="00652A93">
        <w:rPr>
          <w:rFonts w:eastAsia="Times New Roman"/>
        </w:rPr>
        <w:t>примљена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девизна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средства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до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момента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конвертовања</w:t>
      </w:r>
      <w:proofErr w:type="spellEnd"/>
      <w:r w:rsidR="00652A93" w:rsidRPr="00652A93">
        <w:rPr>
          <w:rFonts w:eastAsia="Times New Roman"/>
        </w:rPr>
        <w:t xml:space="preserve"> и </w:t>
      </w:r>
      <w:proofErr w:type="spellStart"/>
      <w:r w:rsidR="00652A93" w:rsidRPr="00652A93">
        <w:rPr>
          <w:rFonts w:eastAsia="Times New Roman"/>
        </w:rPr>
        <w:t>уплате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тих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средстава</w:t>
      </w:r>
      <w:proofErr w:type="spellEnd"/>
      <w:r w:rsidR="00652A93" w:rsidRPr="00652A93">
        <w:rPr>
          <w:rFonts w:eastAsia="Times New Roman"/>
        </w:rPr>
        <w:t xml:space="preserve"> у </w:t>
      </w:r>
      <w:proofErr w:type="spellStart"/>
      <w:r w:rsidR="00652A93" w:rsidRPr="00652A93">
        <w:rPr>
          <w:rFonts w:eastAsia="Times New Roman"/>
        </w:rPr>
        <w:t>динарима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на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прописани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уплатни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рачун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јавног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при</w:t>
      </w:r>
      <w:r w:rsidR="00652A93" w:rsidRPr="00652A93">
        <w:rPr>
          <w:rFonts w:eastAsia="Times New Roman"/>
        </w:rPr>
        <w:softHyphen/>
        <w:t>хода</w:t>
      </w:r>
      <w:proofErr w:type="spellEnd"/>
      <w:r w:rsidR="00652A93" w:rsidRPr="00652A93">
        <w:rPr>
          <w:rFonts w:eastAsia="Times New Roman"/>
        </w:rPr>
        <w:t xml:space="preserve">, </w:t>
      </w:r>
      <w:proofErr w:type="spellStart"/>
      <w:r w:rsidR="00652A93" w:rsidRPr="00652A93">
        <w:rPr>
          <w:rFonts w:eastAsia="Times New Roman"/>
        </w:rPr>
        <w:t>односно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до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момента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евидентирања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динарске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проти</w:t>
      </w:r>
      <w:r w:rsidR="00652A93" w:rsidRPr="00652A93">
        <w:rPr>
          <w:rFonts w:eastAsia="Times New Roman"/>
        </w:rPr>
        <w:softHyphen/>
        <w:t>в</w:t>
      </w:r>
      <w:r w:rsidR="00652A93" w:rsidRPr="00652A93">
        <w:rPr>
          <w:rFonts w:eastAsia="Times New Roman"/>
        </w:rPr>
        <w:softHyphen/>
        <w:t>вредности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плаћања</w:t>
      </w:r>
      <w:proofErr w:type="spellEnd"/>
      <w:r w:rsidR="00652A93" w:rsidRPr="00652A93">
        <w:rPr>
          <w:rFonts w:eastAsia="Times New Roman"/>
        </w:rPr>
        <w:t xml:space="preserve"> </w:t>
      </w:r>
      <w:proofErr w:type="spellStart"/>
      <w:r w:rsidR="00652A93" w:rsidRPr="00652A93">
        <w:rPr>
          <w:rFonts w:eastAsia="Times New Roman"/>
        </w:rPr>
        <w:t>извршеног</w:t>
      </w:r>
      <w:proofErr w:type="spellEnd"/>
      <w:r w:rsidR="00652A93" w:rsidRPr="00652A93">
        <w:rPr>
          <w:rFonts w:eastAsia="Times New Roman"/>
        </w:rPr>
        <w:t xml:space="preserve"> у </w:t>
      </w:r>
      <w:proofErr w:type="spellStart"/>
      <w:r w:rsidR="00652A93" w:rsidRPr="00652A93">
        <w:rPr>
          <w:rFonts w:eastAsia="Times New Roman"/>
        </w:rPr>
        <w:t>девизама</w:t>
      </w:r>
      <w:proofErr w:type="spellEnd"/>
      <w:r w:rsidR="00652A93" w:rsidRPr="00652A93">
        <w:rPr>
          <w:rFonts w:eastAsia="Times New Roman"/>
        </w:rPr>
        <w:t>,</w:t>
      </w:r>
      <w:r w:rsidR="00652A93" w:rsidRPr="005541E8">
        <w:rPr>
          <w:rFonts w:ascii="Times New Roman" w:eastAsia="Times New Roman" w:hAnsi="Times New Roman"/>
        </w:rPr>
        <w:t xml:space="preserve"> </w:t>
      </w:r>
      <w:proofErr w:type="spellStart"/>
      <w:r>
        <w:t>обавезе</w:t>
      </w:r>
      <w:proofErr w:type="spellEnd"/>
      <w:r>
        <w:t xml:space="preserve">, </w:t>
      </w:r>
      <w:proofErr w:type="spellStart"/>
      <w:r>
        <w:t>нефинансијска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 у </w:t>
      </w:r>
      <w:proofErr w:type="spellStart"/>
      <w:r>
        <w:t>сталним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и </w:t>
      </w:r>
      <w:proofErr w:type="spellStart"/>
      <w:r>
        <w:t>потраживања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евидентирају</w:t>
      </w:r>
      <w:proofErr w:type="spellEnd"/>
      <w:r>
        <w:t xml:space="preserve"> у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и </w:t>
      </w:r>
      <w:proofErr w:type="spellStart"/>
      <w:r>
        <w:t>приказују</w:t>
      </w:r>
      <w:proofErr w:type="spellEnd"/>
      <w:r>
        <w:t xml:space="preserve"> у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извештајима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</w:t>
      </w:r>
      <w:proofErr w:type="spellStart"/>
      <w:r>
        <w:t>састављају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готовинској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консолидованог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>.</w:t>
      </w:r>
    </w:p>
    <w:p w14:paraId="3C695E1D" w14:textId="77777777" w:rsidR="008E6F76" w:rsidRDefault="00F9581E" w:rsidP="00A76B9C">
      <w:pPr>
        <w:pStyle w:val="Bodytext20"/>
        <w:shd w:val="clear" w:color="auto" w:fill="auto"/>
        <w:spacing w:before="0" w:line="307" w:lineRule="exact"/>
        <w:ind w:left="734" w:firstLine="660"/>
        <w:jc w:val="both"/>
      </w:pPr>
      <w:proofErr w:type="spellStart"/>
      <w:r>
        <w:t>Успостављање</w:t>
      </w:r>
      <w:proofErr w:type="spellEnd"/>
      <w:r>
        <w:t xml:space="preserve"> </w:t>
      </w:r>
      <w:proofErr w:type="spellStart"/>
      <w:r>
        <w:t>веза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евидентираних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обрачунској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и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евидентираних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готовинској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коришћењем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и </w:t>
      </w:r>
      <w:proofErr w:type="spellStart"/>
      <w:r>
        <w:t>пасивних</w:t>
      </w:r>
      <w:proofErr w:type="spellEnd"/>
      <w:r>
        <w:t xml:space="preserve"> </w:t>
      </w:r>
      <w:proofErr w:type="spellStart"/>
      <w:r>
        <w:t>временских</w:t>
      </w:r>
      <w:proofErr w:type="spellEnd"/>
      <w:r>
        <w:t xml:space="preserve"> </w:t>
      </w:r>
      <w:proofErr w:type="spellStart"/>
      <w:r>
        <w:t>разграничења</w:t>
      </w:r>
      <w:proofErr w:type="spellEnd"/>
      <w:r>
        <w:t>.</w:t>
      </w:r>
    </w:p>
    <w:p w14:paraId="314C40FF" w14:textId="77777777" w:rsidR="00CD6A1A" w:rsidRDefault="00CD6A1A" w:rsidP="00A76B9C">
      <w:pPr>
        <w:pStyle w:val="Bodytext20"/>
        <w:shd w:val="clear" w:color="auto" w:fill="auto"/>
        <w:spacing w:before="0" w:line="307" w:lineRule="exact"/>
        <w:ind w:left="734" w:firstLine="660"/>
        <w:jc w:val="both"/>
      </w:pPr>
    </w:p>
    <w:p w14:paraId="556654E5" w14:textId="77777777" w:rsidR="008E6F76" w:rsidRDefault="00F9581E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  <w:bookmarkStart w:id="4" w:name="bookmark4"/>
      <w:proofErr w:type="spellStart"/>
      <w:r>
        <w:t>Приходи</w:t>
      </w:r>
      <w:proofErr w:type="spellEnd"/>
      <w:r>
        <w:t xml:space="preserve"> и </w:t>
      </w:r>
      <w:proofErr w:type="spellStart"/>
      <w:r>
        <w:t>примања</w:t>
      </w:r>
      <w:proofErr w:type="spellEnd"/>
      <w:r>
        <w:t xml:space="preserve">, </w:t>
      </w:r>
      <w:proofErr w:type="spellStart"/>
      <w:r>
        <w:t>расходи</w:t>
      </w:r>
      <w:proofErr w:type="spellEnd"/>
      <w:r>
        <w:t xml:space="preserve"> и </w:t>
      </w:r>
      <w:proofErr w:type="spellStart"/>
      <w:r>
        <w:t>издаци</w:t>
      </w:r>
      <w:bookmarkEnd w:id="4"/>
      <w:proofErr w:type="spellEnd"/>
    </w:p>
    <w:p w14:paraId="51D3C25C" w14:textId="77777777" w:rsidR="003346DE" w:rsidRDefault="003346DE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</w:p>
    <w:p w14:paraId="43D43636" w14:textId="77777777" w:rsidR="008E6F76" w:rsidRPr="003346DE" w:rsidRDefault="00F9581E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28.</w:t>
      </w:r>
    </w:p>
    <w:p w14:paraId="3F3099F2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Приходи</w:t>
      </w:r>
      <w:proofErr w:type="spellEnd"/>
      <w:r>
        <w:t xml:space="preserve"> и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евидентирају</w:t>
      </w:r>
      <w:proofErr w:type="spellEnd"/>
      <w:r>
        <w:t xml:space="preserve"> у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књигама</w:t>
      </w:r>
      <w:proofErr w:type="spellEnd"/>
      <w:r>
        <w:t xml:space="preserve"> и </w:t>
      </w:r>
      <w:proofErr w:type="spellStart"/>
      <w:r>
        <w:t>признају</w:t>
      </w:r>
      <w:proofErr w:type="spellEnd"/>
      <w:r>
        <w:t xml:space="preserve"> у </w:t>
      </w:r>
      <w:proofErr w:type="spellStart"/>
      <w:r>
        <w:t>извештајном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прилив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подрачунима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консолидованог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девизним</w:t>
      </w:r>
      <w:proofErr w:type="spellEnd"/>
      <w:r>
        <w:t xml:space="preserve"> </w:t>
      </w:r>
      <w:proofErr w:type="spellStart"/>
      <w:r>
        <w:t>рачунима</w:t>
      </w:r>
      <w:proofErr w:type="spellEnd"/>
      <w:r>
        <w:t xml:space="preserve">, </w:t>
      </w:r>
      <w:proofErr w:type="spellStart"/>
      <w:r>
        <w:t>постали</w:t>
      </w:r>
      <w:proofErr w:type="spellEnd"/>
      <w:r>
        <w:t xml:space="preserve"> </w:t>
      </w:r>
      <w:proofErr w:type="spellStart"/>
      <w:r>
        <w:t>расположиви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извештајном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>.</w:t>
      </w:r>
    </w:p>
    <w:p w14:paraId="468EBB12" w14:textId="77777777" w:rsidR="008E6F76" w:rsidRDefault="00F9581E" w:rsidP="00A76B9C">
      <w:pPr>
        <w:pStyle w:val="Bodytext20"/>
        <w:shd w:val="clear" w:color="auto" w:fill="auto"/>
        <w:spacing w:before="0" w:line="307" w:lineRule="exact"/>
        <w:ind w:left="734" w:firstLine="660"/>
        <w:jc w:val="both"/>
      </w:pPr>
      <w:proofErr w:type="spellStart"/>
      <w:r>
        <w:t>Расходи</w:t>
      </w:r>
      <w:proofErr w:type="spellEnd"/>
      <w:r>
        <w:t xml:space="preserve"> и </w:t>
      </w:r>
      <w:proofErr w:type="spellStart"/>
      <w:r>
        <w:t>издаци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евидентирају</w:t>
      </w:r>
      <w:proofErr w:type="spellEnd"/>
      <w:r>
        <w:t xml:space="preserve"> у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књигама</w:t>
      </w:r>
      <w:proofErr w:type="spellEnd"/>
      <w:r>
        <w:t xml:space="preserve"> и </w:t>
      </w:r>
      <w:proofErr w:type="spellStart"/>
      <w:r>
        <w:t>признају</w:t>
      </w:r>
      <w:proofErr w:type="spellEnd"/>
      <w:r>
        <w:t xml:space="preserve"> у </w:t>
      </w:r>
      <w:proofErr w:type="spellStart"/>
      <w:r>
        <w:t>извештајном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одлива</w:t>
      </w:r>
      <w:proofErr w:type="spellEnd"/>
      <w:r>
        <w:t xml:space="preserve"> </w:t>
      </w:r>
      <w:proofErr w:type="spellStart"/>
      <w:r>
        <w:t>новчаних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извештајном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>.</w:t>
      </w:r>
    </w:p>
    <w:p w14:paraId="6CAB796D" w14:textId="77777777" w:rsidR="003346DE" w:rsidRDefault="00F9581E" w:rsidP="00CD6A1A">
      <w:pPr>
        <w:pStyle w:val="Heading10"/>
        <w:keepNext/>
        <w:keepLines/>
        <w:shd w:val="clear" w:color="auto" w:fill="auto"/>
        <w:spacing w:after="0" w:line="389" w:lineRule="exact"/>
        <w:ind w:left="734" w:right="3560" w:firstLine="0"/>
        <w:jc w:val="right"/>
      </w:pPr>
      <w:bookmarkStart w:id="5" w:name="bookmark5"/>
      <w:proofErr w:type="spellStart"/>
      <w:r>
        <w:t>Утврђивање</w:t>
      </w:r>
      <w:proofErr w:type="spellEnd"/>
      <w:r>
        <w:t xml:space="preserve"> </w:t>
      </w:r>
      <w:proofErr w:type="spellStart"/>
      <w:r>
        <w:t>резултата</w:t>
      </w:r>
      <w:proofErr w:type="spellEnd"/>
    </w:p>
    <w:p w14:paraId="095E4D47" w14:textId="77777777" w:rsidR="003346DE" w:rsidRDefault="003346DE" w:rsidP="00CD6A1A">
      <w:pPr>
        <w:pStyle w:val="Heading10"/>
        <w:keepNext/>
        <w:keepLines/>
        <w:shd w:val="clear" w:color="auto" w:fill="auto"/>
        <w:spacing w:after="0" w:line="389" w:lineRule="exact"/>
        <w:ind w:left="734" w:right="3560" w:firstLine="0"/>
        <w:jc w:val="center"/>
      </w:pPr>
    </w:p>
    <w:p w14:paraId="01C747E2" w14:textId="77777777" w:rsidR="008E6F76" w:rsidRPr="003346DE" w:rsidRDefault="00CD6A1A" w:rsidP="00CD6A1A">
      <w:pPr>
        <w:pStyle w:val="Heading10"/>
        <w:keepNext/>
        <w:keepLines/>
        <w:shd w:val="clear" w:color="auto" w:fill="auto"/>
        <w:spacing w:after="0" w:line="389" w:lineRule="exact"/>
        <w:ind w:left="734" w:right="3560" w:firstLine="0"/>
        <w:jc w:val="center"/>
        <w:rPr>
          <w:b w:val="0"/>
        </w:rPr>
      </w:pPr>
      <w:r>
        <w:rPr>
          <w:rStyle w:val="Heading1NotBold"/>
          <w:b/>
        </w:rPr>
        <w:t xml:space="preserve">                                                     </w:t>
      </w:r>
      <w:proofErr w:type="spellStart"/>
      <w:r w:rsidR="003346DE">
        <w:rPr>
          <w:rStyle w:val="Heading1NotBold"/>
          <w:b/>
        </w:rPr>
        <w:t>Члан</w:t>
      </w:r>
      <w:proofErr w:type="spellEnd"/>
      <w:r w:rsidR="00F9581E" w:rsidRPr="003346DE">
        <w:rPr>
          <w:rStyle w:val="Heading1NotBold"/>
          <w:b/>
        </w:rPr>
        <w:t xml:space="preserve"> 29.</w:t>
      </w:r>
      <w:bookmarkEnd w:id="5"/>
    </w:p>
    <w:p w14:paraId="551D4739" w14:textId="77777777" w:rsidR="00C11C21" w:rsidRPr="00C11C21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Резултат</w:t>
      </w:r>
      <w:proofErr w:type="spellEnd"/>
      <w:r>
        <w:t xml:space="preserve"> у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извештају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салда</w:t>
      </w:r>
      <w:proofErr w:type="spellEnd"/>
      <w:r>
        <w:t xml:space="preserve"> </w:t>
      </w:r>
      <w:proofErr w:type="spellStart"/>
      <w:r>
        <w:t>готовинских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готовинских</w:t>
      </w:r>
      <w:proofErr w:type="spellEnd"/>
      <w:r>
        <w:t xml:space="preserve"> </w:t>
      </w:r>
      <w:proofErr w:type="spellStart"/>
      <w:r>
        <w:t>еквивалената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 w:rsidR="00706D6C">
        <w:t xml:space="preserve"> у </w:t>
      </w:r>
      <w:proofErr w:type="spellStart"/>
      <w:r w:rsidR="00706D6C">
        <w:t>односу</w:t>
      </w:r>
      <w:proofErr w:type="spellEnd"/>
      <w:r w:rsidR="00706D6C">
        <w:t xml:space="preserve"> </w:t>
      </w:r>
      <w:proofErr w:type="spellStart"/>
      <w:r w:rsidR="00706D6C">
        <w:t>на</w:t>
      </w:r>
      <w:proofErr w:type="spellEnd"/>
      <w:r w:rsidR="00706D6C">
        <w:t xml:space="preserve"> </w:t>
      </w:r>
      <w:proofErr w:type="spellStart"/>
      <w:r w:rsidR="00706D6C">
        <w:t>салдо</w:t>
      </w:r>
      <w:proofErr w:type="spellEnd"/>
      <w:r w:rsidR="00706D6C">
        <w:t xml:space="preserve"> </w:t>
      </w:r>
      <w:proofErr w:type="spellStart"/>
      <w:r w:rsidR="00706D6C">
        <w:t>готовинских</w:t>
      </w:r>
      <w:proofErr w:type="spellEnd"/>
      <w:r w:rsidR="00706D6C">
        <w:t xml:space="preserve"> </w:t>
      </w:r>
      <w:proofErr w:type="spellStart"/>
      <w:r w:rsidR="00706D6C">
        <w:t>с</w:t>
      </w:r>
      <w:r>
        <w:t>редстава</w:t>
      </w:r>
      <w:proofErr w:type="spellEnd"/>
      <w:r>
        <w:t xml:space="preserve"> </w:t>
      </w:r>
      <w:proofErr w:type="spellStart"/>
      <w:r>
        <w:t>готовинских</w:t>
      </w:r>
      <w:proofErr w:type="spellEnd"/>
      <w:r>
        <w:t xml:space="preserve"> </w:t>
      </w:r>
      <w:proofErr w:type="spellStart"/>
      <w:r>
        <w:t>еквивалената</w:t>
      </w:r>
      <w:proofErr w:type="spellEnd"/>
      <w:r w:rsidR="003346DE">
        <w:t xml:space="preserve"> </w:t>
      </w:r>
      <w:proofErr w:type="spellStart"/>
      <w:r w:rsidR="003346DE">
        <w:t>на</w:t>
      </w:r>
      <w:proofErr w:type="spellEnd"/>
      <w:r w:rsidR="003346DE">
        <w:t xml:space="preserve"> </w:t>
      </w:r>
      <w:proofErr w:type="spellStart"/>
      <w:r w:rsidR="003346DE">
        <w:t>почетку</w:t>
      </w:r>
      <w:proofErr w:type="spellEnd"/>
      <w:r w:rsidR="003346DE">
        <w:t xml:space="preserve"> </w:t>
      </w:r>
      <w:proofErr w:type="spellStart"/>
      <w:r w:rsidR="003346DE">
        <w:t>извештајног</w:t>
      </w:r>
      <w:proofErr w:type="spellEnd"/>
      <w:r w:rsidR="003346DE">
        <w:t xml:space="preserve"> </w:t>
      </w:r>
      <w:proofErr w:type="spellStart"/>
      <w:r w:rsidR="003346DE">
        <w:t>периодa</w:t>
      </w:r>
      <w:proofErr w:type="spellEnd"/>
      <w:r w:rsidR="003346DE">
        <w:t>.</w:t>
      </w:r>
    </w:p>
    <w:p w14:paraId="5F42304C" w14:textId="77777777" w:rsidR="003346DE" w:rsidRDefault="003346DE" w:rsidP="00A76B9C">
      <w:pPr>
        <w:pStyle w:val="Heading10"/>
        <w:keepNext/>
        <w:keepLines/>
        <w:shd w:val="clear" w:color="auto" w:fill="auto"/>
        <w:spacing w:after="0" w:line="240" w:lineRule="exact"/>
        <w:ind w:left="734"/>
        <w:jc w:val="both"/>
      </w:pPr>
      <w:bookmarkStart w:id="6" w:name="bookmark6"/>
    </w:p>
    <w:p w14:paraId="0943B53F" w14:textId="77777777" w:rsidR="008E6F76" w:rsidRDefault="00F9581E" w:rsidP="00CD6A1A">
      <w:pPr>
        <w:pStyle w:val="Heading10"/>
        <w:keepNext/>
        <w:keepLines/>
        <w:shd w:val="clear" w:color="auto" w:fill="auto"/>
        <w:spacing w:after="0" w:line="240" w:lineRule="exact"/>
        <w:ind w:left="734"/>
        <w:jc w:val="center"/>
      </w:pPr>
      <w:proofErr w:type="spellStart"/>
      <w:r>
        <w:t>Потраживања</w:t>
      </w:r>
      <w:proofErr w:type="spellEnd"/>
      <w:r>
        <w:t xml:space="preserve"> и </w:t>
      </w:r>
      <w:proofErr w:type="spellStart"/>
      <w:r>
        <w:t>обавезе</w:t>
      </w:r>
      <w:bookmarkEnd w:id="6"/>
      <w:proofErr w:type="spellEnd"/>
    </w:p>
    <w:p w14:paraId="058CD901" w14:textId="77777777" w:rsidR="003346DE" w:rsidRDefault="003346DE" w:rsidP="00CD6A1A">
      <w:pPr>
        <w:pStyle w:val="Heading10"/>
        <w:keepNext/>
        <w:keepLines/>
        <w:shd w:val="clear" w:color="auto" w:fill="auto"/>
        <w:spacing w:after="0" w:line="240" w:lineRule="exact"/>
        <w:ind w:left="734"/>
        <w:jc w:val="center"/>
      </w:pPr>
    </w:p>
    <w:p w14:paraId="076DA7CD" w14:textId="77777777" w:rsidR="008E6F76" w:rsidRPr="003346DE" w:rsidRDefault="003346DE" w:rsidP="00CD6A1A">
      <w:pPr>
        <w:pStyle w:val="Bodytext20"/>
        <w:shd w:val="clear" w:color="auto" w:fill="auto"/>
        <w:spacing w:before="0" w:line="240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="00F9581E" w:rsidRPr="003346DE">
        <w:rPr>
          <w:b/>
        </w:rPr>
        <w:t xml:space="preserve"> 30.</w:t>
      </w:r>
    </w:p>
    <w:p w14:paraId="14CB0BF0" w14:textId="77777777" w:rsidR="00761C6B" w:rsidRDefault="00F9581E" w:rsidP="00A76B9C">
      <w:pPr>
        <w:pStyle w:val="Bodytext20"/>
        <w:shd w:val="clear" w:color="auto" w:fill="auto"/>
        <w:spacing w:before="0" w:line="312" w:lineRule="exact"/>
        <w:ind w:left="734" w:firstLine="660"/>
        <w:jc w:val="both"/>
      </w:pPr>
      <w:proofErr w:type="spellStart"/>
      <w:r>
        <w:t>Потраживања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извештајима</w:t>
      </w:r>
      <w:proofErr w:type="spellEnd"/>
      <w:r>
        <w:t xml:space="preserve"> у </w:t>
      </w:r>
      <w:proofErr w:type="spellStart"/>
      <w:r>
        <w:t>оном</w:t>
      </w:r>
      <w:proofErr w:type="spellEnd"/>
      <w:r>
        <w:t xml:space="preserve"> </w:t>
      </w:r>
      <w:proofErr w:type="spellStart"/>
      <w:r>
        <w:t>обрачу</w:t>
      </w:r>
      <w:r w:rsidR="003346DE">
        <w:t>нском</w:t>
      </w:r>
      <w:proofErr w:type="spellEnd"/>
      <w:r w:rsidR="003346DE">
        <w:t xml:space="preserve"> </w:t>
      </w:r>
      <w:proofErr w:type="spellStart"/>
      <w:r w:rsidR="003346DE">
        <w:t>периоду</w:t>
      </w:r>
      <w:proofErr w:type="spellEnd"/>
      <w:r w:rsidR="003346DE">
        <w:t xml:space="preserve"> </w:t>
      </w:r>
      <w:proofErr w:type="spellStart"/>
      <w:r w:rsidR="003346DE">
        <w:t>на</w:t>
      </w:r>
      <w:proofErr w:type="spellEnd"/>
      <w:r w:rsidR="003346DE">
        <w:t xml:space="preserve"> </w:t>
      </w:r>
      <w:proofErr w:type="spellStart"/>
      <w:r w:rsidR="003346DE">
        <w:t>који</w:t>
      </w:r>
      <w:proofErr w:type="spellEnd"/>
      <w:r w:rsidR="003346DE">
        <w:t xml:space="preserve"> </w:t>
      </w:r>
      <w:proofErr w:type="spellStart"/>
      <w:r w:rsidR="003346DE">
        <w:t>се</w:t>
      </w:r>
      <w:proofErr w:type="spellEnd"/>
      <w:r w:rsidR="003346DE">
        <w:t xml:space="preserve"> </w:t>
      </w:r>
      <w:proofErr w:type="spellStart"/>
      <w:r w:rsidR="003346DE">
        <w:t>односе</w:t>
      </w:r>
      <w:proofErr w:type="spellEnd"/>
      <w:r w:rsidR="003346DE">
        <w:t>.</w:t>
      </w:r>
    </w:p>
    <w:p w14:paraId="4C95ACF6" w14:textId="01355E3F" w:rsidR="00CD6A1A" w:rsidRDefault="00CD6A1A" w:rsidP="00A76B9C">
      <w:pPr>
        <w:pStyle w:val="Bodytext20"/>
        <w:shd w:val="clear" w:color="auto" w:fill="auto"/>
        <w:spacing w:before="0" w:line="312" w:lineRule="exact"/>
        <w:ind w:left="734" w:firstLine="660"/>
        <w:jc w:val="both"/>
      </w:pPr>
    </w:p>
    <w:p w14:paraId="776D3C59" w14:textId="77777777" w:rsidR="00765A13" w:rsidRPr="003346DE" w:rsidRDefault="00765A13" w:rsidP="00A76B9C">
      <w:pPr>
        <w:pStyle w:val="Bodytext20"/>
        <w:shd w:val="clear" w:color="auto" w:fill="auto"/>
        <w:spacing w:before="0" w:line="312" w:lineRule="exact"/>
        <w:ind w:left="734" w:firstLine="660"/>
        <w:jc w:val="both"/>
      </w:pPr>
    </w:p>
    <w:p w14:paraId="25192ABE" w14:textId="77777777" w:rsidR="008E6F76" w:rsidRDefault="00F9581E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  <w:bookmarkStart w:id="7" w:name="bookmark7"/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опрема</w:t>
      </w:r>
      <w:proofErr w:type="spellEnd"/>
      <w:r>
        <w:t xml:space="preserve"> и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средства</w:t>
      </w:r>
      <w:bookmarkEnd w:id="7"/>
      <w:proofErr w:type="spellEnd"/>
    </w:p>
    <w:p w14:paraId="5189788A" w14:textId="77777777" w:rsidR="003346DE" w:rsidRPr="003346DE" w:rsidRDefault="003346DE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</w:p>
    <w:p w14:paraId="21E224D8" w14:textId="77777777" w:rsidR="008E6F76" w:rsidRPr="003346DE" w:rsidRDefault="003346DE" w:rsidP="00CD6A1A">
      <w:pPr>
        <w:pStyle w:val="Bodytext20"/>
        <w:shd w:val="clear" w:color="auto" w:fill="auto"/>
        <w:spacing w:before="0" w:line="283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="00F9581E" w:rsidRPr="003346DE">
        <w:rPr>
          <w:b/>
        </w:rPr>
        <w:t xml:space="preserve"> 31.</w:t>
      </w:r>
    </w:p>
    <w:p w14:paraId="7BAC3CB8" w14:textId="77777777" w:rsidR="008E6F76" w:rsidRDefault="00C11C21" w:rsidP="00A76B9C">
      <w:pPr>
        <w:pStyle w:val="Bodytext20"/>
        <w:shd w:val="clear" w:color="auto" w:fill="auto"/>
        <w:spacing w:before="0" w:line="283" w:lineRule="exact"/>
        <w:ind w:left="734" w:firstLine="660"/>
        <w:jc w:val="both"/>
      </w:pP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опр</w:t>
      </w:r>
      <w:r w:rsidR="00F9581E">
        <w:t>ема</w:t>
      </w:r>
      <w:proofErr w:type="spellEnd"/>
      <w:r w:rsidR="00F9581E">
        <w:t xml:space="preserve"> и </w:t>
      </w:r>
      <w:proofErr w:type="spellStart"/>
      <w:r w:rsidR="00F9581E">
        <w:t>остала</w:t>
      </w:r>
      <w:proofErr w:type="spellEnd"/>
      <w:r w:rsidR="00F9581E">
        <w:t xml:space="preserve"> </w:t>
      </w:r>
      <w:proofErr w:type="spellStart"/>
      <w:r w:rsidR="00F9581E">
        <w:t>основна</w:t>
      </w:r>
      <w:proofErr w:type="spellEnd"/>
      <w:r w:rsidR="00F9581E">
        <w:t xml:space="preserve"> </w:t>
      </w:r>
      <w:proofErr w:type="spellStart"/>
      <w:r w:rsidR="00F9581E">
        <w:t>средства</w:t>
      </w:r>
      <w:proofErr w:type="spellEnd"/>
      <w:r w:rsidR="00F9581E">
        <w:t xml:space="preserve"> у </w:t>
      </w:r>
      <w:proofErr w:type="spellStart"/>
      <w:r w:rsidR="00F9581E">
        <w:t>јавној</w:t>
      </w:r>
      <w:proofErr w:type="spellEnd"/>
      <w:r w:rsidR="00F9581E">
        <w:t xml:space="preserve"> </w:t>
      </w:r>
      <w:proofErr w:type="spellStart"/>
      <w:r w:rsidR="00F9581E">
        <w:t>својини</w:t>
      </w:r>
      <w:proofErr w:type="spellEnd"/>
      <w:r w:rsidR="00F9581E">
        <w:t xml:space="preserve">, у </w:t>
      </w:r>
      <w:proofErr w:type="spellStart"/>
      <w:r w:rsidR="00F9581E">
        <w:t>пословним</w:t>
      </w:r>
      <w:proofErr w:type="spellEnd"/>
      <w:r w:rsidR="00F9581E">
        <w:t xml:space="preserve"> </w:t>
      </w:r>
      <w:proofErr w:type="spellStart"/>
      <w:r w:rsidR="00F9581E">
        <w:t>књигама</w:t>
      </w:r>
      <w:proofErr w:type="spellEnd"/>
      <w:r w:rsidR="00F9581E">
        <w:t xml:space="preserve"> </w:t>
      </w:r>
      <w:proofErr w:type="spellStart"/>
      <w:r w:rsidR="00F9581E">
        <w:t>се</w:t>
      </w:r>
      <w:proofErr w:type="spellEnd"/>
      <w:r w:rsidR="00F9581E">
        <w:t xml:space="preserve"> </w:t>
      </w:r>
      <w:proofErr w:type="spellStart"/>
      <w:r w:rsidR="00F9581E">
        <w:t>евидентирају</w:t>
      </w:r>
      <w:proofErr w:type="spellEnd"/>
      <w:r w:rsidR="00F9581E">
        <w:t xml:space="preserve"> </w:t>
      </w:r>
      <w:proofErr w:type="spellStart"/>
      <w:r w:rsidR="00F9581E">
        <w:t>према</w:t>
      </w:r>
      <w:proofErr w:type="spellEnd"/>
      <w:r w:rsidR="00F9581E">
        <w:t xml:space="preserve"> </w:t>
      </w:r>
      <w:proofErr w:type="spellStart"/>
      <w:r w:rsidR="00F9581E">
        <w:t>набавној</w:t>
      </w:r>
      <w:proofErr w:type="spellEnd"/>
      <w:r w:rsidR="00F9581E">
        <w:t xml:space="preserve"> </w:t>
      </w:r>
      <w:proofErr w:type="spellStart"/>
      <w:r w:rsidR="00F9581E">
        <w:t>вредности</w:t>
      </w:r>
      <w:proofErr w:type="spellEnd"/>
      <w:r w:rsidR="00F9581E">
        <w:t xml:space="preserve"> </w:t>
      </w:r>
      <w:proofErr w:type="spellStart"/>
      <w:r w:rsidR="00F9581E">
        <w:t>умањеној</w:t>
      </w:r>
      <w:proofErr w:type="spellEnd"/>
      <w:r w:rsidR="00F9581E">
        <w:t xml:space="preserve"> </w:t>
      </w:r>
      <w:proofErr w:type="spellStart"/>
      <w:r w:rsidR="00F9581E">
        <w:t>за</w:t>
      </w:r>
      <w:proofErr w:type="spellEnd"/>
      <w:r w:rsidR="00F9581E">
        <w:t xml:space="preserve"> </w:t>
      </w:r>
      <w:proofErr w:type="spellStart"/>
      <w:r w:rsidR="00F9581E">
        <w:t>исправку</w:t>
      </w:r>
      <w:proofErr w:type="spellEnd"/>
      <w:r w:rsidR="00F9581E">
        <w:t xml:space="preserve"> </w:t>
      </w:r>
      <w:proofErr w:type="spellStart"/>
      <w:r w:rsidR="00F9581E">
        <w:t>вредности</w:t>
      </w:r>
      <w:proofErr w:type="spellEnd"/>
      <w:r w:rsidR="00F9581E">
        <w:t xml:space="preserve"> </w:t>
      </w:r>
      <w:proofErr w:type="spellStart"/>
      <w:r w:rsidR="00F9581E">
        <w:t>по</w:t>
      </w:r>
      <w:proofErr w:type="spellEnd"/>
      <w:r w:rsidR="00F9581E">
        <w:t xml:space="preserve"> </w:t>
      </w:r>
      <w:proofErr w:type="spellStart"/>
      <w:r w:rsidR="00F9581E">
        <w:t>основу</w:t>
      </w:r>
      <w:proofErr w:type="spellEnd"/>
      <w:r w:rsidR="00F9581E">
        <w:t xml:space="preserve"> </w:t>
      </w:r>
      <w:proofErr w:type="spellStart"/>
      <w:r w:rsidR="00F9581E">
        <w:t>амортизације</w:t>
      </w:r>
      <w:proofErr w:type="spellEnd"/>
      <w:r w:rsidR="00F9581E">
        <w:t>.</w:t>
      </w:r>
    </w:p>
    <w:p w14:paraId="19A25F46" w14:textId="77777777" w:rsidR="008E6F76" w:rsidRDefault="00F9581E" w:rsidP="00A76B9C">
      <w:pPr>
        <w:pStyle w:val="Bodytext20"/>
        <w:shd w:val="clear" w:color="auto" w:fill="auto"/>
        <w:spacing w:before="0" w:line="283" w:lineRule="exact"/>
        <w:ind w:left="734" w:firstLine="660"/>
        <w:jc w:val="both"/>
      </w:pPr>
      <w:proofErr w:type="spellStart"/>
      <w:r>
        <w:t>Отпис</w:t>
      </w:r>
      <w:proofErr w:type="spellEnd"/>
      <w:r>
        <w:t xml:space="preserve"> (</w:t>
      </w:r>
      <w:proofErr w:type="spellStart"/>
      <w:r>
        <w:t>амортизација</w:t>
      </w:r>
      <w:proofErr w:type="spellEnd"/>
      <w:r>
        <w:t xml:space="preserve">)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опреме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нефинансијске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стопама</w:t>
      </w:r>
      <w:proofErr w:type="spellEnd"/>
      <w:r>
        <w:t xml:space="preserve"> </w:t>
      </w:r>
      <w:proofErr w:type="spellStart"/>
      <w:r>
        <w:t>амортизације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rPr>
          <w:rStyle w:val="Bodytext2Italic"/>
        </w:rPr>
        <w:t>Правилником</w:t>
      </w:r>
      <w:proofErr w:type="spellEnd"/>
      <w:r>
        <w:rPr>
          <w:rStyle w:val="Bodytext2Italic"/>
        </w:rPr>
        <w:t xml:space="preserve"> о </w:t>
      </w:r>
      <w:proofErr w:type="spellStart"/>
      <w:r>
        <w:rPr>
          <w:rStyle w:val="Bodytext2Italic"/>
        </w:rPr>
        <w:t>Номенклатури</w:t>
      </w:r>
      <w:proofErr w:type="spellEnd"/>
      <w:r>
        <w:rPr>
          <w:rStyle w:val="Bodytext2Italic"/>
        </w:rPr>
        <w:t xml:space="preserve"> </w:t>
      </w:r>
      <w:proofErr w:type="spellStart"/>
      <w:r>
        <w:rPr>
          <w:rStyle w:val="Bodytext2Italic"/>
        </w:rPr>
        <w:t>нематеријалних</w:t>
      </w:r>
      <w:proofErr w:type="spellEnd"/>
      <w:r>
        <w:rPr>
          <w:rStyle w:val="Bodytext2Italic"/>
        </w:rPr>
        <w:t xml:space="preserve"> </w:t>
      </w:r>
      <w:proofErr w:type="spellStart"/>
      <w:r>
        <w:rPr>
          <w:rStyle w:val="Bodytext2Italic"/>
        </w:rPr>
        <w:t>улагања</w:t>
      </w:r>
      <w:proofErr w:type="spellEnd"/>
      <w:r>
        <w:rPr>
          <w:rStyle w:val="Bodytext2Italic"/>
        </w:rPr>
        <w:t xml:space="preserve"> и </w:t>
      </w:r>
      <w:proofErr w:type="spellStart"/>
      <w:r>
        <w:rPr>
          <w:rStyle w:val="Bodytext2Italic"/>
        </w:rPr>
        <w:t>основних</w:t>
      </w:r>
      <w:proofErr w:type="spellEnd"/>
      <w:r>
        <w:rPr>
          <w:rStyle w:val="Bodytext2Italic"/>
        </w:rPr>
        <w:t xml:space="preserve"> </w:t>
      </w:r>
      <w:proofErr w:type="spellStart"/>
      <w:r>
        <w:rPr>
          <w:rStyle w:val="Bodytext2Italic"/>
        </w:rPr>
        <w:t>средстава</w:t>
      </w:r>
      <w:proofErr w:type="spellEnd"/>
      <w:r>
        <w:rPr>
          <w:rStyle w:val="Bodytext2Italic"/>
        </w:rPr>
        <w:t xml:space="preserve"> </w:t>
      </w:r>
      <w:proofErr w:type="spellStart"/>
      <w:r>
        <w:rPr>
          <w:rStyle w:val="Bodytext2Italic"/>
        </w:rPr>
        <w:t>са</w:t>
      </w:r>
      <w:proofErr w:type="spellEnd"/>
      <w:r>
        <w:rPr>
          <w:rStyle w:val="Bodytext2Italic"/>
        </w:rPr>
        <w:t xml:space="preserve"> </w:t>
      </w:r>
      <w:proofErr w:type="spellStart"/>
      <w:r>
        <w:rPr>
          <w:rStyle w:val="Bodytext2Italic"/>
        </w:rPr>
        <w:t>стопама</w:t>
      </w:r>
      <w:proofErr w:type="spellEnd"/>
      <w:r>
        <w:rPr>
          <w:rStyle w:val="Bodytext2Italic"/>
        </w:rPr>
        <w:t xml:space="preserve"> </w:t>
      </w:r>
      <w:proofErr w:type="spellStart"/>
      <w:r>
        <w:rPr>
          <w:rStyle w:val="Bodytext2Italic"/>
        </w:rPr>
        <w:t>амортизације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пропорционалне</w:t>
      </w:r>
      <w:proofErr w:type="spellEnd"/>
      <w:r>
        <w:t xml:space="preserve"> </w:t>
      </w:r>
      <w:proofErr w:type="spellStart"/>
      <w:r>
        <w:t>методе</w:t>
      </w:r>
      <w:proofErr w:type="spellEnd"/>
      <w:r>
        <w:t>.</w:t>
      </w:r>
    </w:p>
    <w:p w14:paraId="052DC0CC" w14:textId="77777777" w:rsidR="008E6F76" w:rsidRDefault="00F9581E" w:rsidP="00A76B9C">
      <w:pPr>
        <w:pStyle w:val="Bodytext20"/>
        <w:shd w:val="clear" w:color="auto" w:fill="auto"/>
        <w:spacing w:before="0" w:line="283" w:lineRule="exact"/>
        <w:ind w:left="734" w:firstLine="660"/>
        <w:jc w:val="both"/>
      </w:pPr>
      <w:proofErr w:type="spellStart"/>
      <w:r>
        <w:t>Књижење</w:t>
      </w:r>
      <w:proofErr w:type="spellEnd"/>
      <w:r>
        <w:t xml:space="preserve"> </w:t>
      </w:r>
      <w:proofErr w:type="spellStart"/>
      <w:r>
        <w:t>обрачун</w:t>
      </w:r>
      <w:r w:rsidR="00C11C21">
        <w:t>атог</w:t>
      </w:r>
      <w:proofErr w:type="spellEnd"/>
      <w:r w:rsidR="00C11C21">
        <w:t xml:space="preserve"> </w:t>
      </w:r>
      <w:proofErr w:type="spellStart"/>
      <w:r w:rsidR="00C11C21">
        <w:t>отписа</w:t>
      </w:r>
      <w:proofErr w:type="spellEnd"/>
      <w:r w:rsidR="00C11C21">
        <w:t xml:space="preserve"> (</w:t>
      </w:r>
      <w:proofErr w:type="spellStart"/>
      <w:r w:rsidR="00C11C21">
        <w:t>амортизација</w:t>
      </w:r>
      <w:proofErr w:type="spellEnd"/>
      <w:r w:rsidR="00C11C21">
        <w:t xml:space="preserve">) </w:t>
      </w:r>
      <w:proofErr w:type="spellStart"/>
      <w:r w:rsidR="00C11C21">
        <w:t>непо</w:t>
      </w:r>
      <w:r>
        <w:t>кретности</w:t>
      </w:r>
      <w:proofErr w:type="spellEnd"/>
      <w:r>
        <w:t xml:space="preserve">, </w:t>
      </w:r>
      <w:proofErr w:type="spellStart"/>
      <w:r>
        <w:t>опреме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нефинансијске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 w:rsidR="00C11C21">
        <w:t>случају</w:t>
      </w:r>
      <w:proofErr w:type="spellEnd"/>
      <w:r w:rsidR="00C11C21">
        <w:t xml:space="preserve"> </w:t>
      </w:r>
      <w:proofErr w:type="spellStart"/>
      <w:r w:rsidR="00C11C21">
        <w:t>када</w:t>
      </w:r>
      <w:proofErr w:type="spellEnd"/>
      <w:r w:rsidR="00C11C21">
        <w:t xml:space="preserve"> </w:t>
      </w:r>
      <w:proofErr w:type="spellStart"/>
      <w:r w:rsidR="00C11C21">
        <w:t>је</w:t>
      </w:r>
      <w:proofErr w:type="spellEnd"/>
      <w:r w:rsidR="00C11C21">
        <w:t xml:space="preserve"> </w:t>
      </w:r>
      <w:proofErr w:type="spellStart"/>
      <w:r w:rsidR="00C11C21">
        <w:t>законом</w:t>
      </w:r>
      <w:proofErr w:type="spellEnd"/>
      <w:r w:rsidR="00C11C21">
        <w:t xml:space="preserve"> о </w:t>
      </w:r>
      <w:proofErr w:type="spellStart"/>
      <w:r w:rsidR="00C11C21">
        <w:t>донош</w:t>
      </w:r>
      <w:r>
        <w:t>ењу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 </w:t>
      </w:r>
      <w:proofErr w:type="spellStart"/>
      <w:r>
        <w:t>отписа</w:t>
      </w:r>
      <w:proofErr w:type="spellEnd"/>
      <w:r>
        <w:t xml:space="preserve"> (</w:t>
      </w:r>
      <w:proofErr w:type="spellStart"/>
      <w:r>
        <w:t>амортизације</w:t>
      </w:r>
      <w:proofErr w:type="spellEnd"/>
      <w:r>
        <w:t xml:space="preserve">) </w:t>
      </w:r>
      <w:proofErr w:type="spellStart"/>
      <w:r>
        <w:t>регулисан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другачији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.</w:t>
      </w:r>
    </w:p>
    <w:p w14:paraId="474A06B5" w14:textId="34B11BA5" w:rsidR="00CD6A1A" w:rsidRDefault="00CD6A1A" w:rsidP="00A76B9C">
      <w:pPr>
        <w:pStyle w:val="Bodytext20"/>
        <w:shd w:val="clear" w:color="auto" w:fill="auto"/>
        <w:spacing w:before="0" w:line="283" w:lineRule="exact"/>
        <w:ind w:left="734" w:firstLine="660"/>
        <w:jc w:val="both"/>
      </w:pPr>
    </w:p>
    <w:p w14:paraId="097E4AF5" w14:textId="77777777" w:rsidR="00765A13" w:rsidRDefault="00765A13" w:rsidP="00A76B9C">
      <w:pPr>
        <w:pStyle w:val="Bodytext20"/>
        <w:shd w:val="clear" w:color="auto" w:fill="auto"/>
        <w:spacing w:before="0" w:line="283" w:lineRule="exact"/>
        <w:ind w:left="734" w:firstLine="660"/>
        <w:jc w:val="both"/>
      </w:pPr>
    </w:p>
    <w:p w14:paraId="7DF03B38" w14:textId="77777777" w:rsidR="008E6F76" w:rsidRDefault="00F9581E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  <w:bookmarkStart w:id="8" w:name="bookmark8"/>
      <w:proofErr w:type="spellStart"/>
      <w:r>
        <w:lastRenderedPageBreak/>
        <w:t>Ситан</w:t>
      </w:r>
      <w:proofErr w:type="spellEnd"/>
      <w:r>
        <w:t xml:space="preserve"> </w:t>
      </w:r>
      <w:proofErr w:type="spellStart"/>
      <w:r>
        <w:t>инвентар</w:t>
      </w:r>
      <w:bookmarkEnd w:id="8"/>
      <w:proofErr w:type="spellEnd"/>
    </w:p>
    <w:p w14:paraId="041CE203" w14:textId="77777777" w:rsidR="003346DE" w:rsidRDefault="003346DE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</w:p>
    <w:p w14:paraId="63173A92" w14:textId="77777777" w:rsidR="008E6F76" w:rsidRPr="003346DE" w:rsidRDefault="00F9581E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32.</w:t>
      </w:r>
    </w:p>
    <w:p w14:paraId="0D2ED6B2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Евидентирање</w:t>
      </w:r>
      <w:proofErr w:type="spellEnd"/>
      <w:r>
        <w:t xml:space="preserve"> </w:t>
      </w:r>
      <w:proofErr w:type="spellStart"/>
      <w:r>
        <w:t>ситног</w:t>
      </w:r>
      <w:proofErr w:type="spellEnd"/>
      <w:r>
        <w:t xml:space="preserve"> </w:t>
      </w:r>
      <w:proofErr w:type="spellStart"/>
      <w:r>
        <w:t>инвентара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евидентирање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стављања</w:t>
      </w:r>
      <w:proofErr w:type="spellEnd"/>
      <w:r>
        <w:t xml:space="preserve"> у </w:t>
      </w:r>
      <w:proofErr w:type="spellStart"/>
      <w:r>
        <w:t>употребу</w:t>
      </w:r>
      <w:proofErr w:type="spellEnd"/>
      <w:r>
        <w:t>.</w:t>
      </w:r>
    </w:p>
    <w:p w14:paraId="58EF3478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ситан</w:t>
      </w:r>
      <w:proofErr w:type="spellEnd"/>
      <w:r>
        <w:t xml:space="preserve"> </w:t>
      </w:r>
      <w:proofErr w:type="spellStart"/>
      <w:r>
        <w:t>инвентар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залихама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помоћ</w:t>
      </w:r>
      <w:r w:rsidR="00D63A6E">
        <w:t>на</w:t>
      </w:r>
      <w:proofErr w:type="spellEnd"/>
      <w:r w:rsidR="00D63A6E">
        <w:t xml:space="preserve"> </w:t>
      </w:r>
      <w:proofErr w:type="spellStart"/>
      <w:r w:rsidR="00D63A6E">
        <w:t>књига</w:t>
      </w:r>
      <w:proofErr w:type="spellEnd"/>
      <w:r w:rsidR="00D63A6E">
        <w:t xml:space="preserve"> </w:t>
      </w:r>
      <w:proofErr w:type="spellStart"/>
      <w:r w:rsidR="00D63A6E">
        <w:t>залиха</w:t>
      </w:r>
      <w:proofErr w:type="spellEnd"/>
      <w:r w:rsidR="00D63A6E">
        <w:t xml:space="preserve"> </w:t>
      </w:r>
      <w:proofErr w:type="spellStart"/>
      <w:r w:rsidR="00D63A6E">
        <w:t>по</w:t>
      </w:r>
      <w:proofErr w:type="spellEnd"/>
      <w:r w:rsidR="00D63A6E">
        <w:t xml:space="preserve"> </w:t>
      </w:r>
      <w:proofErr w:type="spellStart"/>
      <w:r w:rsidR="00D63A6E">
        <w:t>количини</w:t>
      </w:r>
      <w:proofErr w:type="spellEnd"/>
      <w:r w:rsidR="00D63A6E">
        <w:t xml:space="preserve"> и </w:t>
      </w:r>
      <w:proofErr w:type="spellStart"/>
      <w:r w:rsidR="00D63A6E">
        <w:t>вр</w:t>
      </w:r>
      <w:r>
        <w:t>едности</w:t>
      </w:r>
      <w:proofErr w:type="spellEnd"/>
      <w:r>
        <w:t>.</w:t>
      </w:r>
    </w:p>
    <w:p w14:paraId="6BBCB635" w14:textId="77777777" w:rsidR="00F914B2" w:rsidRDefault="00F9581E" w:rsidP="00A76B9C">
      <w:pPr>
        <w:pStyle w:val="Bodytext20"/>
        <w:shd w:val="clear" w:color="auto" w:fill="auto"/>
        <w:spacing w:before="0" w:line="312" w:lineRule="exact"/>
        <w:ind w:left="734" w:firstLine="660"/>
        <w:jc w:val="both"/>
      </w:pPr>
      <w:proofErr w:type="spellStart"/>
      <w:r>
        <w:t>Целокупна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ситног</w:t>
      </w:r>
      <w:proofErr w:type="spellEnd"/>
      <w:r>
        <w:t xml:space="preserve"> </w:t>
      </w:r>
      <w:proofErr w:type="spellStart"/>
      <w:r>
        <w:t>инвентара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расход</w:t>
      </w:r>
      <w:proofErr w:type="spellEnd"/>
      <w:r>
        <w:t xml:space="preserve"> и </w:t>
      </w:r>
      <w:proofErr w:type="spellStart"/>
      <w:r>
        <w:t>отписује</w:t>
      </w:r>
      <w:proofErr w:type="spellEnd"/>
      <w:r>
        <w:t xml:space="preserve"> у </w:t>
      </w:r>
      <w:proofErr w:type="spellStart"/>
      <w:r>
        <w:t>целости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стављања</w:t>
      </w:r>
      <w:proofErr w:type="spellEnd"/>
      <w:r>
        <w:t xml:space="preserve"> у </w:t>
      </w:r>
      <w:proofErr w:type="spellStart"/>
      <w:r>
        <w:t>употребу</w:t>
      </w:r>
      <w:proofErr w:type="spellEnd"/>
      <w:r>
        <w:t>.</w:t>
      </w:r>
    </w:p>
    <w:p w14:paraId="41A70E8F" w14:textId="77777777" w:rsidR="00CD6A1A" w:rsidRDefault="00CD6A1A" w:rsidP="00A76B9C">
      <w:pPr>
        <w:pStyle w:val="Bodytext20"/>
        <w:shd w:val="clear" w:color="auto" w:fill="auto"/>
        <w:spacing w:before="0" w:line="312" w:lineRule="exact"/>
        <w:ind w:left="734" w:firstLine="660"/>
        <w:jc w:val="both"/>
      </w:pPr>
    </w:p>
    <w:p w14:paraId="40E64ECE" w14:textId="77777777" w:rsidR="00C11C21" w:rsidRDefault="00F9581E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  <w:bookmarkStart w:id="9" w:name="bookmark9"/>
      <w:proofErr w:type="spellStart"/>
      <w:r>
        <w:t>Начин</w:t>
      </w:r>
      <w:proofErr w:type="spellEnd"/>
      <w:r>
        <w:t xml:space="preserve"> </w:t>
      </w:r>
      <w:proofErr w:type="spellStart"/>
      <w:r>
        <w:t>разврставања</w:t>
      </w:r>
      <w:proofErr w:type="spellEnd"/>
      <w:r>
        <w:t xml:space="preserve"> </w:t>
      </w:r>
      <w:proofErr w:type="spellStart"/>
      <w:r>
        <w:t>ситног</w:t>
      </w:r>
      <w:proofErr w:type="spellEnd"/>
      <w:r>
        <w:t xml:space="preserve"> </w:t>
      </w:r>
      <w:proofErr w:type="spellStart"/>
      <w:r>
        <w:t>инвентара</w:t>
      </w:r>
      <w:proofErr w:type="spellEnd"/>
      <w:r>
        <w:t xml:space="preserve"> и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средстава</w:t>
      </w:r>
      <w:bookmarkEnd w:id="9"/>
      <w:proofErr w:type="spellEnd"/>
    </w:p>
    <w:p w14:paraId="5E69F9EB" w14:textId="77777777" w:rsidR="00F914B2" w:rsidRDefault="00F914B2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</w:p>
    <w:p w14:paraId="22A59858" w14:textId="77777777" w:rsidR="00F914B2" w:rsidRPr="003346DE" w:rsidRDefault="00F914B2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33</w:t>
      </w:r>
      <w:r w:rsidRPr="003346DE">
        <w:rPr>
          <w:b/>
        </w:rPr>
        <w:t>.</w:t>
      </w:r>
    </w:p>
    <w:p w14:paraId="45D237FE" w14:textId="77777777" w:rsidR="008E6F76" w:rsidRPr="00C11C21" w:rsidRDefault="00F9581E" w:rsidP="00A76B9C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both"/>
        <w:rPr>
          <w:b w:val="0"/>
          <w:i w:val="0"/>
        </w:rPr>
      </w:pPr>
      <w:proofErr w:type="spellStart"/>
      <w:r w:rsidRPr="00C11C21">
        <w:rPr>
          <w:b w:val="0"/>
          <w:i w:val="0"/>
        </w:rPr>
        <w:t>Основни</w:t>
      </w:r>
      <w:proofErr w:type="spellEnd"/>
      <w:r w:rsidRPr="00C11C21">
        <w:rPr>
          <w:b w:val="0"/>
          <w:i w:val="0"/>
        </w:rPr>
        <w:t xml:space="preserve"> </w:t>
      </w:r>
      <w:proofErr w:type="spellStart"/>
      <w:r w:rsidRPr="00C11C21">
        <w:rPr>
          <w:b w:val="0"/>
          <w:i w:val="0"/>
        </w:rPr>
        <w:t>критеријум</w:t>
      </w:r>
      <w:proofErr w:type="spellEnd"/>
      <w:r w:rsidRPr="00C11C21">
        <w:rPr>
          <w:b w:val="0"/>
          <w:i w:val="0"/>
        </w:rPr>
        <w:t xml:space="preserve"> </w:t>
      </w:r>
      <w:proofErr w:type="spellStart"/>
      <w:r w:rsidRPr="00C11C21">
        <w:rPr>
          <w:b w:val="0"/>
          <w:i w:val="0"/>
        </w:rPr>
        <w:t>за</w:t>
      </w:r>
      <w:proofErr w:type="spellEnd"/>
      <w:r w:rsidRPr="00C11C21">
        <w:rPr>
          <w:b w:val="0"/>
          <w:i w:val="0"/>
        </w:rPr>
        <w:t xml:space="preserve"> </w:t>
      </w:r>
      <w:proofErr w:type="spellStart"/>
      <w:r w:rsidRPr="00C11C21">
        <w:rPr>
          <w:b w:val="0"/>
          <w:i w:val="0"/>
        </w:rPr>
        <w:t>разврставање</w:t>
      </w:r>
      <w:proofErr w:type="spellEnd"/>
      <w:r w:rsidRPr="00C11C21">
        <w:rPr>
          <w:b w:val="0"/>
          <w:i w:val="0"/>
        </w:rPr>
        <w:t xml:space="preserve"> </w:t>
      </w:r>
      <w:proofErr w:type="spellStart"/>
      <w:r w:rsidRPr="00C11C21">
        <w:rPr>
          <w:b w:val="0"/>
          <w:i w:val="0"/>
        </w:rPr>
        <w:t>ситног</w:t>
      </w:r>
      <w:proofErr w:type="spellEnd"/>
      <w:r w:rsidRPr="00C11C21">
        <w:rPr>
          <w:b w:val="0"/>
          <w:i w:val="0"/>
        </w:rPr>
        <w:t xml:space="preserve"> </w:t>
      </w:r>
      <w:proofErr w:type="spellStart"/>
      <w:r w:rsidRPr="00C11C21">
        <w:rPr>
          <w:b w:val="0"/>
          <w:i w:val="0"/>
        </w:rPr>
        <w:t>инвентара</w:t>
      </w:r>
      <w:proofErr w:type="spellEnd"/>
      <w:r w:rsidRPr="00C11C21">
        <w:rPr>
          <w:b w:val="0"/>
          <w:i w:val="0"/>
        </w:rPr>
        <w:t xml:space="preserve"> </w:t>
      </w:r>
      <w:proofErr w:type="spellStart"/>
      <w:r w:rsidRPr="00C11C21">
        <w:rPr>
          <w:b w:val="0"/>
          <w:i w:val="0"/>
        </w:rPr>
        <w:t>од</w:t>
      </w:r>
      <w:proofErr w:type="spellEnd"/>
      <w:r w:rsidRPr="00C11C21">
        <w:rPr>
          <w:b w:val="0"/>
          <w:i w:val="0"/>
        </w:rPr>
        <w:t xml:space="preserve"> </w:t>
      </w:r>
      <w:proofErr w:type="spellStart"/>
      <w:r w:rsidRPr="00C11C21">
        <w:rPr>
          <w:b w:val="0"/>
          <w:i w:val="0"/>
        </w:rPr>
        <w:t>основних</w:t>
      </w:r>
      <w:proofErr w:type="spellEnd"/>
      <w:r w:rsidRPr="00C11C21">
        <w:rPr>
          <w:b w:val="0"/>
          <w:i w:val="0"/>
        </w:rPr>
        <w:t xml:space="preserve"> </w:t>
      </w:r>
      <w:proofErr w:type="spellStart"/>
      <w:r w:rsidRPr="00C11C21">
        <w:rPr>
          <w:b w:val="0"/>
          <w:i w:val="0"/>
        </w:rPr>
        <w:t>средстава</w:t>
      </w:r>
      <w:proofErr w:type="spellEnd"/>
      <w:r w:rsidRPr="00C11C21">
        <w:rPr>
          <w:b w:val="0"/>
          <w:i w:val="0"/>
        </w:rPr>
        <w:t xml:space="preserve"> </w:t>
      </w:r>
      <w:proofErr w:type="spellStart"/>
      <w:r w:rsidRPr="00C11C21">
        <w:rPr>
          <w:b w:val="0"/>
          <w:i w:val="0"/>
        </w:rPr>
        <w:t>је</w:t>
      </w:r>
      <w:proofErr w:type="spellEnd"/>
      <w:r w:rsidRPr="00C11C21">
        <w:rPr>
          <w:b w:val="0"/>
          <w:i w:val="0"/>
        </w:rPr>
        <w:t xml:space="preserve"> </w:t>
      </w:r>
      <w:proofErr w:type="spellStart"/>
      <w:r w:rsidRPr="00C11C21">
        <w:rPr>
          <w:b w:val="0"/>
          <w:i w:val="0"/>
        </w:rPr>
        <w:t>век</w:t>
      </w:r>
      <w:proofErr w:type="spellEnd"/>
      <w:r w:rsidRPr="00C11C21">
        <w:rPr>
          <w:b w:val="0"/>
          <w:i w:val="0"/>
        </w:rPr>
        <w:t xml:space="preserve"> </w:t>
      </w:r>
      <w:proofErr w:type="spellStart"/>
      <w:r w:rsidRPr="00C11C21">
        <w:rPr>
          <w:b w:val="0"/>
          <w:i w:val="0"/>
        </w:rPr>
        <w:t>употребе</w:t>
      </w:r>
      <w:proofErr w:type="spellEnd"/>
      <w:r w:rsidRPr="00C11C21">
        <w:rPr>
          <w:b w:val="0"/>
          <w:i w:val="0"/>
        </w:rPr>
        <w:t>.</w:t>
      </w:r>
    </w:p>
    <w:p w14:paraId="2CBAE4D0" w14:textId="77777777" w:rsidR="008E6F76" w:rsidRDefault="00F9581E" w:rsidP="00A76B9C">
      <w:pPr>
        <w:pStyle w:val="Bodytext20"/>
        <w:shd w:val="clear" w:color="auto" w:fill="auto"/>
        <w:spacing w:before="0" w:line="317" w:lineRule="exact"/>
        <w:ind w:left="734" w:firstLine="660"/>
        <w:jc w:val="both"/>
      </w:pPr>
      <w:proofErr w:type="spellStart"/>
      <w:r>
        <w:t>Алат</w:t>
      </w:r>
      <w:proofErr w:type="spellEnd"/>
      <w:r>
        <w:t xml:space="preserve"> и </w:t>
      </w:r>
      <w:proofErr w:type="spellStart"/>
      <w:r>
        <w:t>инвентар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</w:t>
      </w:r>
      <w:proofErr w:type="spellStart"/>
      <w:r>
        <w:t>употребе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категорији</w:t>
      </w:r>
      <w:proofErr w:type="spellEnd"/>
      <w:r>
        <w:t xml:space="preserve"> </w:t>
      </w:r>
      <w:proofErr w:type="spellStart"/>
      <w:r>
        <w:t>ситног</w:t>
      </w:r>
      <w:proofErr w:type="spellEnd"/>
      <w:r>
        <w:t xml:space="preserve"> </w:t>
      </w:r>
      <w:proofErr w:type="spellStart"/>
      <w:r>
        <w:t>инвентара</w:t>
      </w:r>
      <w:proofErr w:type="spellEnd"/>
      <w:r>
        <w:t>.</w:t>
      </w:r>
    </w:p>
    <w:p w14:paraId="18E8DBBA" w14:textId="77777777" w:rsidR="00CD6A1A" w:rsidRDefault="00CD6A1A" w:rsidP="00A76B9C">
      <w:pPr>
        <w:pStyle w:val="Bodytext20"/>
        <w:shd w:val="clear" w:color="auto" w:fill="auto"/>
        <w:spacing w:before="0" w:line="317" w:lineRule="exact"/>
        <w:ind w:left="734" w:firstLine="660"/>
        <w:jc w:val="both"/>
      </w:pPr>
    </w:p>
    <w:p w14:paraId="38423215" w14:textId="77777777" w:rsidR="008E6F76" w:rsidRDefault="00F9581E" w:rsidP="00CD6A1A">
      <w:pPr>
        <w:pStyle w:val="Bodytext60"/>
        <w:shd w:val="clear" w:color="auto" w:fill="auto"/>
        <w:spacing w:before="0" w:after="0" w:line="240" w:lineRule="exact"/>
        <w:ind w:left="734"/>
      </w:pPr>
      <w:proofErr w:type="spellStart"/>
      <w:r>
        <w:t>Нефинансијска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донације</w:t>
      </w:r>
      <w:proofErr w:type="spellEnd"/>
    </w:p>
    <w:p w14:paraId="5E881C5B" w14:textId="77777777" w:rsidR="003346DE" w:rsidRDefault="003346DE" w:rsidP="00CD6A1A">
      <w:pPr>
        <w:pStyle w:val="Bodytext60"/>
        <w:shd w:val="clear" w:color="auto" w:fill="auto"/>
        <w:spacing w:before="0" w:after="0" w:line="240" w:lineRule="exact"/>
        <w:ind w:left="734"/>
      </w:pPr>
    </w:p>
    <w:p w14:paraId="26B4A8E6" w14:textId="77777777" w:rsidR="008E6F76" w:rsidRPr="003346DE" w:rsidRDefault="003346DE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 w:rsidR="00F9581E" w:rsidRPr="003346DE">
        <w:rPr>
          <w:b/>
        </w:rPr>
        <w:t>34.</w:t>
      </w:r>
    </w:p>
    <w:p w14:paraId="7BC05139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Нефинансијска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донације</w:t>
      </w:r>
      <w:proofErr w:type="spellEnd"/>
      <w:r>
        <w:t xml:space="preserve"> </w:t>
      </w:r>
      <w:proofErr w:type="spellStart"/>
      <w:r>
        <w:t>исказује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садржаној</w:t>
      </w:r>
      <w:proofErr w:type="spellEnd"/>
      <w:r>
        <w:t xml:space="preserve"> у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акту</w:t>
      </w:r>
      <w:proofErr w:type="spellEnd"/>
      <w:r>
        <w:t xml:space="preserve"> о </w:t>
      </w:r>
      <w:proofErr w:type="spellStart"/>
      <w:r>
        <w:t>донацији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процењеној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14:paraId="1BF8F776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и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нефинансијске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>.</w:t>
      </w:r>
    </w:p>
    <w:p w14:paraId="393A382B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немогућности</w:t>
      </w:r>
      <w:proofErr w:type="spellEnd"/>
      <w:r>
        <w:t xml:space="preserve"> </w:t>
      </w:r>
      <w:proofErr w:type="spellStart"/>
      <w:r>
        <w:t>именовања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просечну</w:t>
      </w:r>
      <w:proofErr w:type="spellEnd"/>
      <w:r>
        <w:t xml:space="preserve"> </w:t>
      </w:r>
      <w:proofErr w:type="spellStart"/>
      <w:r>
        <w:t>набавну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у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продавнице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слична</w:t>
      </w:r>
      <w:proofErr w:type="spellEnd"/>
      <w:r>
        <w:t xml:space="preserve"> </w:t>
      </w:r>
      <w:proofErr w:type="spellStart"/>
      <w:r>
        <w:t>нефинансијска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донатора</w:t>
      </w:r>
      <w:proofErr w:type="spellEnd"/>
      <w:r>
        <w:t>.</w:t>
      </w:r>
    </w:p>
    <w:p w14:paraId="09899C58" w14:textId="77777777" w:rsidR="00C11C21" w:rsidRDefault="00F9581E" w:rsidP="00A76B9C">
      <w:pPr>
        <w:pStyle w:val="Bodytext20"/>
        <w:shd w:val="clear" w:color="auto" w:fill="auto"/>
        <w:spacing w:before="0" w:line="293" w:lineRule="exact"/>
        <w:ind w:left="734" w:firstLine="660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нефинансијска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донатора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коришћена</w:t>
      </w:r>
      <w:proofErr w:type="spellEnd"/>
      <w:r>
        <w:t xml:space="preserve">, а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њену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,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ангажовати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.</w:t>
      </w:r>
    </w:p>
    <w:p w14:paraId="7F3FA3D2" w14:textId="77777777" w:rsidR="00C11C21" w:rsidRPr="00C11C21" w:rsidRDefault="00C11C21" w:rsidP="00A76B9C">
      <w:pPr>
        <w:pStyle w:val="Bodytext20"/>
        <w:shd w:val="clear" w:color="auto" w:fill="auto"/>
        <w:spacing w:before="0" w:line="293" w:lineRule="exact"/>
        <w:ind w:left="734" w:firstLine="660"/>
        <w:jc w:val="both"/>
      </w:pPr>
    </w:p>
    <w:p w14:paraId="477CB6E9" w14:textId="77777777" w:rsidR="008E6F76" w:rsidRDefault="00F9581E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  <w:bookmarkStart w:id="10" w:name="bookmark10"/>
      <w:proofErr w:type="spellStart"/>
      <w:r>
        <w:t>Залихе</w:t>
      </w:r>
      <w:bookmarkEnd w:id="10"/>
      <w:proofErr w:type="spellEnd"/>
    </w:p>
    <w:p w14:paraId="1681D9CB" w14:textId="77777777" w:rsidR="003346DE" w:rsidRDefault="003346DE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</w:p>
    <w:p w14:paraId="0E8D0FB9" w14:textId="77777777" w:rsidR="008E6F76" w:rsidRPr="003346DE" w:rsidRDefault="00F9581E" w:rsidP="00CD6A1A">
      <w:pPr>
        <w:pStyle w:val="Bodytext20"/>
        <w:shd w:val="clear" w:color="auto" w:fill="auto"/>
        <w:spacing w:before="0" w:line="278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35.</w:t>
      </w:r>
    </w:p>
    <w:p w14:paraId="54A0F0EA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60"/>
        <w:jc w:val="both"/>
      </w:pPr>
      <w:proofErr w:type="spellStart"/>
      <w:r>
        <w:t>Залихе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резервних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, </w:t>
      </w:r>
      <w:proofErr w:type="spellStart"/>
      <w:r>
        <w:t>алата</w:t>
      </w:r>
      <w:proofErr w:type="spellEnd"/>
      <w:r>
        <w:t xml:space="preserve"> и </w:t>
      </w:r>
      <w:proofErr w:type="spellStart"/>
      <w:r>
        <w:t>ситног</w:t>
      </w:r>
      <w:proofErr w:type="spellEnd"/>
      <w:r>
        <w:t xml:space="preserve"> </w:t>
      </w:r>
      <w:proofErr w:type="spellStart"/>
      <w:r>
        <w:t>инвентара</w:t>
      </w:r>
      <w:proofErr w:type="spellEnd"/>
      <w:r>
        <w:t xml:space="preserve"> и </w:t>
      </w:r>
      <w:proofErr w:type="spellStart"/>
      <w:r>
        <w:t>робе</w:t>
      </w:r>
      <w:proofErr w:type="spellEnd"/>
      <w:r>
        <w:t xml:space="preserve"> </w:t>
      </w:r>
      <w:proofErr w:type="spellStart"/>
      <w:r>
        <w:t>процењују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набавној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нето</w:t>
      </w:r>
      <w:proofErr w:type="spellEnd"/>
      <w:r>
        <w:t xml:space="preserve"> </w:t>
      </w:r>
      <w:proofErr w:type="spellStart"/>
      <w:r>
        <w:t>фактурна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и </w:t>
      </w:r>
      <w:proofErr w:type="spellStart"/>
      <w:r>
        <w:t>зависни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3D473080" w14:textId="77777777" w:rsidR="00761C6B" w:rsidRDefault="00F9581E" w:rsidP="00A76B9C">
      <w:pPr>
        <w:pStyle w:val="Bodytext20"/>
        <w:shd w:val="clear" w:color="auto" w:fill="auto"/>
        <w:spacing w:before="0" w:line="278" w:lineRule="exact"/>
        <w:ind w:left="734" w:firstLine="660"/>
        <w:jc w:val="both"/>
      </w:pPr>
      <w:proofErr w:type="spellStart"/>
      <w:r>
        <w:t>Обрачун</w:t>
      </w:r>
      <w:proofErr w:type="spellEnd"/>
      <w:r>
        <w:t xml:space="preserve"> </w:t>
      </w:r>
      <w:proofErr w:type="spellStart"/>
      <w:r>
        <w:t>излаза</w:t>
      </w:r>
      <w:proofErr w:type="spellEnd"/>
      <w:r>
        <w:t xml:space="preserve"> </w:t>
      </w:r>
      <w:proofErr w:type="spellStart"/>
      <w:r>
        <w:t>залиха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методе</w:t>
      </w:r>
      <w:proofErr w:type="spellEnd"/>
      <w:r>
        <w:t xml:space="preserve"> </w:t>
      </w:r>
      <w:proofErr w:type="spellStart"/>
      <w:r>
        <w:t>пондерисане</w:t>
      </w:r>
      <w:proofErr w:type="spellEnd"/>
      <w:r>
        <w:t xml:space="preserve"> </w:t>
      </w:r>
      <w:proofErr w:type="spellStart"/>
      <w:r>
        <w:t>просечне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</w:p>
    <w:p w14:paraId="6F1C8320" w14:textId="77777777" w:rsidR="00CD6A1A" w:rsidRPr="003346DE" w:rsidRDefault="00CD6A1A" w:rsidP="00A76B9C">
      <w:pPr>
        <w:pStyle w:val="Bodytext20"/>
        <w:shd w:val="clear" w:color="auto" w:fill="auto"/>
        <w:spacing w:before="0" w:line="278" w:lineRule="exact"/>
        <w:ind w:left="734" w:firstLine="660"/>
        <w:jc w:val="both"/>
      </w:pPr>
    </w:p>
    <w:p w14:paraId="33DF60A8" w14:textId="77777777" w:rsidR="008E6F76" w:rsidRDefault="00F9581E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  <w:bookmarkStart w:id="11" w:name="bookmark11"/>
      <w:proofErr w:type="spellStart"/>
      <w:r>
        <w:t>Обрачун</w:t>
      </w:r>
      <w:proofErr w:type="spellEnd"/>
      <w:r>
        <w:t xml:space="preserve"> </w:t>
      </w:r>
      <w:proofErr w:type="spellStart"/>
      <w:r>
        <w:t>курсних</w:t>
      </w:r>
      <w:proofErr w:type="spellEnd"/>
      <w:r>
        <w:t xml:space="preserve"> </w:t>
      </w:r>
      <w:proofErr w:type="spellStart"/>
      <w:r>
        <w:t>разлика</w:t>
      </w:r>
      <w:bookmarkEnd w:id="11"/>
      <w:proofErr w:type="spellEnd"/>
    </w:p>
    <w:p w14:paraId="1B8BD497" w14:textId="77777777" w:rsidR="00CD6A1A" w:rsidRDefault="00CD6A1A" w:rsidP="00CD6A1A">
      <w:pPr>
        <w:pStyle w:val="Heading10"/>
        <w:keepNext/>
        <w:keepLines/>
        <w:shd w:val="clear" w:color="auto" w:fill="auto"/>
        <w:spacing w:after="0" w:line="240" w:lineRule="exact"/>
        <w:ind w:left="734" w:firstLine="0"/>
        <w:jc w:val="center"/>
      </w:pPr>
    </w:p>
    <w:p w14:paraId="5E676A3D" w14:textId="77777777" w:rsidR="008E6F76" w:rsidRPr="003346DE" w:rsidRDefault="00F9581E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36.</w:t>
      </w:r>
    </w:p>
    <w:p w14:paraId="406387A4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Стање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девизном</w:t>
      </w:r>
      <w:proofErr w:type="spellEnd"/>
      <w:r>
        <w:t xml:space="preserve"> </w:t>
      </w:r>
      <w:proofErr w:type="spellStart"/>
      <w:r>
        <w:t>рачуну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, </w:t>
      </w:r>
      <w:proofErr w:type="spellStart"/>
      <w:r>
        <w:t>исказује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динарска</w:t>
      </w:r>
      <w:proofErr w:type="spellEnd"/>
      <w:r>
        <w:t xml:space="preserve"> </w:t>
      </w:r>
      <w:proofErr w:type="spellStart"/>
      <w:r>
        <w:t>противвредност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НБС)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валуте</w:t>
      </w:r>
      <w:proofErr w:type="spellEnd"/>
      <w:r>
        <w:t>.</w:t>
      </w:r>
    </w:p>
    <w:p w14:paraId="4557847B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Курсне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свођења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девизном</w:t>
      </w:r>
      <w:proofErr w:type="spellEnd"/>
      <w:r>
        <w:t xml:space="preserve"> </w:t>
      </w:r>
      <w:proofErr w:type="spellStart"/>
      <w:r>
        <w:t>рачуну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, </w:t>
      </w:r>
      <w:proofErr w:type="spellStart"/>
      <w:r>
        <w:t>књиже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конта</w:t>
      </w:r>
      <w:proofErr w:type="spellEnd"/>
      <w:r>
        <w:t xml:space="preserve"> </w:t>
      </w:r>
      <w:proofErr w:type="spellStart"/>
      <w:r>
        <w:lastRenderedPageBreak/>
        <w:t>прихода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буџетској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</w:p>
    <w:p w14:paraId="49823DB9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60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у </w:t>
      </w:r>
      <w:proofErr w:type="spellStart"/>
      <w:r>
        <w:t>претходној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ранијим</w:t>
      </w:r>
      <w:proofErr w:type="spellEnd"/>
      <w:r>
        <w:t xml:space="preserve"> </w:t>
      </w:r>
      <w:proofErr w:type="spellStart"/>
      <w:r>
        <w:t>годинама</w:t>
      </w:r>
      <w:proofErr w:type="spellEnd"/>
      <w:r>
        <w:t xml:space="preserve">, </w:t>
      </w:r>
      <w:proofErr w:type="spellStart"/>
      <w:r>
        <w:t>курсне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свођења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девизном</w:t>
      </w:r>
      <w:proofErr w:type="spellEnd"/>
      <w:r>
        <w:t xml:space="preserve"> </w:t>
      </w:r>
      <w:proofErr w:type="spellStart"/>
      <w:r>
        <w:t>рачуну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, </w:t>
      </w:r>
      <w:proofErr w:type="spellStart"/>
      <w:r>
        <w:t>књиже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конта</w:t>
      </w:r>
      <w:proofErr w:type="spellEnd"/>
      <w:r>
        <w:t xml:space="preserve"> </w:t>
      </w:r>
      <w:proofErr w:type="spellStart"/>
      <w:r>
        <w:t>пренетих</w:t>
      </w:r>
      <w:proofErr w:type="spellEnd"/>
      <w:r>
        <w:t xml:space="preserve"> </w:t>
      </w:r>
      <w:proofErr w:type="spellStart"/>
      <w:r>
        <w:t>неутрошених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.</w:t>
      </w:r>
    </w:p>
    <w:p w14:paraId="2486B049" w14:textId="77777777" w:rsidR="008E6F76" w:rsidRDefault="00F9581E" w:rsidP="00A76B9C">
      <w:pPr>
        <w:pStyle w:val="Bodytext20"/>
        <w:shd w:val="clear" w:color="auto" w:fill="auto"/>
        <w:spacing w:before="0" w:line="293" w:lineRule="exact"/>
        <w:ind w:left="734" w:firstLine="660"/>
        <w:jc w:val="both"/>
      </w:pPr>
      <w:proofErr w:type="spellStart"/>
      <w:r>
        <w:t>Курсне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конверзије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девизног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, </w:t>
      </w:r>
      <w:proofErr w:type="spellStart"/>
      <w:r>
        <w:t>књиже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корекција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буџетској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корекција</w:t>
      </w:r>
      <w:proofErr w:type="spellEnd"/>
      <w:r>
        <w:t xml:space="preserve"> </w:t>
      </w:r>
      <w:proofErr w:type="spellStart"/>
      <w:r>
        <w:t>пренетих</w:t>
      </w:r>
      <w:proofErr w:type="spellEnd"/>
      <w:r>
        <w:t xml:space="preserve"> </w:t>
      </w:r>
      <w:proofErr w:type="spellStart"/>
      <w:r>
        <w:t>неутрошених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ранијих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</w:p>
    <w:p w14:paraId="5E259E55" w14:textId="77777777" w:rsidR="00CD6A1A" w:rsidRDefault="00CD6A1A" w:rsidP="00A76B9C">
      <w:pPr>
        <w:pStyle w:val="Bodytext20"/>
        <w:shd w:val="clear" w:color="auto" w:fill="auto"/>
        <w:spacing w:before="0" w:line="293" w:lineRule="exact"/>
        <w:ind w:left="734" w:firstLine="660"/>
        <w:jc w:val="both"/>
      </w:pPr>
    </w:p>
    <w:p w14:paraId="64381D76" w14:textId="77777777" w:rsidR="008E6F76" w:rsidRDefault="00CD6A1A" w:rsidP="00CD6A1A">
      <w:pPr>
        <w:pStyle w:val="Bodytext40"/>
        <w:shd w:val="clear" w:color="auto" w:fill="auto"/>
        <w:tabs>
          <w:tab w:val="left" w:pos="3646"/>
        </w:tabs>
        <w:spacing w:before="0" w:after="0" w:line="240" w:lineRule="exact"/>
        <w:ind w:left="734" w:firstLine="0"/>
      </w:pPr>
      <w:r>
        <w:t xml:space="preserve">3. </w:t>
      </w:r>
      <w:proofErr w:type="spellStart"/>
      <w:r w:rsidR="00F9581E">
        <w:t>Вођење</w:t>
      </w:r>
      <w:proofErr w:type="spellEnd"/>
      <w:r w:rsidR="00F9581E">
        <w:t xml:space="preserve"> </w:t>
      </w:r>
      <w:proofErr w:type="spellStart"/>
      <w:r w:rsidR="00F9581E">
        <w:t>пословних</w:t>
      </w:r>
      <w:proofErr w:type="spellEnd"/>
      <w:r w:rsidR="00F9581E">
        <w:t xml:space="preserve"> </w:t>
      </w:r>
      <w:proofErr w:type="spellStart"/>
      <w:r w:rsidR="00F9581E">
        <w:t>књига</w:t>
      </w:r>
      <w:proofErr w:type="spellEnd"/>
    </w:p>
    <w:p w14:paraId="57CF1800" w14:textId="77777777" w:rsidR="00CD6A1A" w:rsidRDefault="00CD6A1A" w:rsidP="00CD6A1A">
      <w:pPr>
        <w:pStyle w:val="Bodytext40"/>
        <w:shd w:val="clear" w:color="auto" w:fill="auto"/>
        <w:tabs>
          <w:tab w:val="left" w:pos="3646"/>
        </w:tabs>
        <w:spacing w:before="0" w:after="0" w:line="240" w:lineRule="exact"/>
        <w:ind w:left="734" w:firstLine="0"/>
      </w:pPr>
    </w:p>
    <w:p w14:paraId="3ED89390" w14:textId="77777777" w:rsidR="008E6F76" w:rsidRPr="003346DE" w:rsidRDefault="00F9581E" w:rsidP="00CD6A1A">
      <w:pPr>
        <w:pStyle w:val="Bodytext20"/>
        <w:shd w:val="clear" w:color="auto" w:fill="auto"/>
        <w:spacing w:before="0" w:line="283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37.</w:t>
      </w:r>
    </w:p>
    <w:p w14:paraId="15A1D3CE" w14:textId="77777777" w:rsidR="008E6F76" w:rsidRDefault="00F9581E" w:rsidP="00A76B9C">
      <w:pPr>
        <w:pStyle w:val="Bodytext20"/>
        <w:shd w:val="clear" w:color="auto" w:fill="auto"/>
        <w:spacing w:before="0" w:line="283" w:lineRule="exact"/>
        <w:ind w:left="734" w:firstLine="660"/>
        <w:jc w:val="both"/>
      </w:pP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свеобухватне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о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трансакцијама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стање</w:t>
      </w:r>
      <w:proofErr w:type="spellEnd"/>
      <w:r>
        <w:t xml:space="preserve"> и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имовини</w:t>
      </w:r>
      <w:proofErr w:type="spellEnd"/>
      <w:r>
        <w:t xml:space="preserve">, </w:t>
      </w:r>
      <w:proofErr w:type="spellStart"/>
      <w:r>
        <w:t>потраживањима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,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, </w:t>
      </w:r>
      <w:proofErr w:type="spellStart"/>
      <w:r>
        <w:t>расходима</w:t>
      </w:r>
      <w:proofErr w:type="spellEnd"/>
      <w:r>
        <w:t xml:space="preserve"> и </w:t>
      </w:r>
      <w:proofErr w:type="spellStart"/>
      <w:r>
        <w:t>издацима</w:t>
      </w:r>
      <w:proofErr w:type="spellEnd"/>
      <w:r>
        <w:t xml:space="preserve">, </w:t>
      </w:r>
      <w:proofErr w:type="spellStart"/>
      <w:r>
        <w:t>приходима</w:t>
      </w:r>
      <w:proofErr w:type="spellEnd"/>
      <w:r>
        <w:t xml:space="preserve"> и </w:t>
      </w:r>
      <w:proofErr w:type="spellStart"/>
      <w:r>
        <w:t>примањима</w:t>
      </w:r>
      <w:proofErr w:type="spellEnd"/>
      <w:r>
        <w:t>.</w:t>
      </w:r>
    </w:p>
    <w:p w14:paraId="7C474D2A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двојног</w:t>
      </w:r>
      <w:proofErr w:type="spellEnd"/>
      <w:r>
        <w:t xml:space="preserve"> </w:t>
      </w:r>
      <w:proofErr w:type="spellStart"/>
      <w:r>
        <w:t>књиговодства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класификација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стандардном</w:t>
      </w:r>
      <w:proofErr w:type="spellEnd"/>
      <w:r>
        <w:t xml:space="preserve"> </w:t>
      </w:r>
      <w:proofErr w:type="spellStart"/>
      <w:r>
        <w:t>класификационом</w:t>
      </w:r>
      <w:proofErr w:type="spellEnd"/>
      <w:r>
        <w:t xml:space="preserve"> </w:t>
      </w:r>
      <w:proofErr w:type="spellStart"/>
      <w:r>
        <w:t>оквиру</w:t>
      </w:r>
      <w:proofErr w:type="spellEnd"/>
      <w:r>
        <w:t xml:space="preserve"> и </w:t>
      </w:r>
      <w:proofErr w:type="spellStart"/>
      <w:r>
        <w:t>контном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буџетски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(</w:t>
      </w:r>
      <w:proofErr w:type="spellStart"/>
      <w:r>
        <w:t>даље</w:t>
      </w:r>
      <w:proofErr w:type="spellEnd"/>
      <w:r>
        <w:t xml:space="preserve">: </w:t>
      </w:r>
      <w:proofErr w:type="spellStart"/>
      <w:r>
        <w:t>Правилник</w:t>
      </w:r>
      <w:proofErr w:type="spellEnd"/>
      <w:r>
        <w:t>)</w:t>
      </w:r>
    </w:p>
    <w:p w14:paraId="56684176" w14:textId="77777777" w:rsidR="008E6F76" w:rsidRDefault="00F9581E" w:rsidP="00A76B9C">
      <w:pPr>
        <w:pStyle w:val="Bodytext20"/>
        <w:shd w:val="clear" w:color="auto" w:fill="auto"/>
        <w:spacing w:before="0" w:line="307" w:lineRule="exact"/>
        <w:ind w:left="734" w:firstLine="640"/>
        <w:jc w:val="both"/>
      </w:pPr>
      <w:proofErr w:type="spellStart"/>
      <w:r>
        <w:t>Економска</w:t>
      </w:r>
      <w:proofErr w:type="spellEnd"/>
      <w:r>
        <w:t xml:space="preserve"> </w:t>
      </w:r>
      <w:proofErr w:type="spellStart"/>
      <w:r>
        <w:t>класификација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субаналитичких</w:t>
      </w:r>
      <w:proofErr w:type="spellEnd"/>
      <w:r>
        <w:t xml:space="preserve"> </w:t>
      </w:r>
      <w:proofErr w:type="spellStart"/>
      <w:r>
        <w:t>шестоцифрених</w:t>
      </w:r>
      <w:proofErr w:type="spellEnd"/>
      <w:r>
        <w:t xml:space="preserve"> </w:t>
      </w:r>
      <w:proofErr w:type="spellStart"/>
      <w:r>
        <w:t>конта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Контним</w:t>
      </w:r>
      <w:proofErr w:type="spellEnd"/>
      <w:r>
        <w:t xml:space="preserve"> </w:t>
      </w:r>
      <w:proofErr w:type="spellStart"/>
      <w:r>
        <w:t>планом</w:t>
      </w:r>
      <w:proofErr w:type="spellEnd"/>
      <w:r w:rsidR="00D63A6E">
        <w:t>,</w:t>
      </w:r>
      <w:r>
        <w:t xml:space="preserve">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и </w:t>
      </w:r>
      <w:proofErr w:type="spellStart"/>
      <w:r>
        <w:t>више</w:t>
      </w:r>
      <w:proofErr w:type="spellEnd"/>
      <w:r>
        <w:t>.</w:t>
      </w:r>
    </w:p>
    <w:p w14:paraId="78A439C9" w14:textId="77777777" w:rsidR="003346DE" w:rsidRDefault="003346DE" w:rsidP="00A76B9C">
      <w:pPr>
        <w:pStyle w:val="Bodytext20"/>
        <w:shd w:val="clear" w:color="auto" w:fill="auto"/>
        <w:spacing w:before="0" w:line="307" w:lineRule="exact"/>
        <w:ind w:left="734" w:firstLine="640"/>
        <w:jc w:val="both"/>
      </w:pPr>
    </w:p>
    <w:p w14:paraId="4F49BFC4" w14:textId="77777777" w:rsidR="008E6F76" w:rsidRPr="003346DE" w:rsidRDefault="00F914B2" w:rsidP="00CD6A1A">
      <w:pPr>
        <w:pStyle w:val="Bodytext20"/>
        <w:shd w:val="clear" w:color="auto" w:fill="auto"/>
        <w:spacing w:before="0" w:line="240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38</w:t>
      </w:r>
      <w:r w:rsidR="00F9581E" w:rsidRPr="003346DE">
        <w:rPr>
          <w:b/>
        </w:rPr>
        <w:t>.</w:t>
      </w:r>
    </w:p>
    <w:p w14:paraId="5B4EA3D5" w14:textId="77777777" w:rsidR="008E6F76" w:rsidRDefault="00F9581E" w:rsidP="00A76B9C">
      <w:pPr>
        <w:pStyle w:val="Bodytext20"/>
        <w:shd w:val="clear" w:color="auto" w:fill="auto"/>
        <w:spacing w:before="0" w:line="240" w:lineRule="exact"/>
        <w:ind w:left="734" w:firstLine="640"/>
        <w:jc w:val="both"/>
      </w:pP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>.</w:t>
      </w:r>
    </w:p>
    <w:p w14:paraId="72F01637" w14:textId="77777777" w:rsidR="008E6F76" w:rsidRDefault="00F9581E" w:rsidP="00A76B9C">
      <w:pPr>
        <w:pStyle w:val="Bodytext20"/>
        <w:shd w:val="clear" w:color="auto" w:fill="auto"/>
        <w:spacing w:before="0" w:line="298" w:lineRule="exact"/>
        <w:ind w:left="734" w:firstLine="64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софтвер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>:</w:t>
      </w:r>
    </w:p>
    <w:p w14:paraId="7F913523" w14:textId="77777777" w:rsidR="008E6F76" w:rsidRDefault="00F9581E" w:rsidP="00A76B9C">
      <w:pPr>
        <w:pStyle w:val="Bodytext20"/>
        <w:numPr>
          <w:ilvl w:val="0"/>
          <w:numId w:val="10"/>
        </w:numPr>
        <w:shd w:val="clear" w:color="auto" w:fill="auto"/>
        <w:tabs>
          <w:tab w:val="left" w:pos="994"/>
        </w:tabs>
        <w:spacing w:before="0" w:line="298" w:lineRule="exact"/>
        <w:ind w:left="734" w:firstLine="640"/>
        <w:jc w:val="both"/>
      </w:pPr>
      <w:proofErr w:type="spellStart"/>
      <w:r>
        <w:t>чување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прокњиженим</w:t>
      </w:r>
      <w:proofErr w:type="spellEnd"/>
      <w:r>
        <w:t xml:space="preserve">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трансакцијама</w:t>
      </w:r>
      <w:proofErr w:type="spellEnd"/>
      <w:r>
        <w:t>,</w:t>
      </w:r>
    </w:p>
    <w:p w14:paraId="00B074FB" w14:textId="77777777" w:rsidR="008E6F76" w:rsidRDefault="00F9581E" w:rsidP="00A76B9C">
      <w:pPr>
        <w:pStyle w:val="Bodytext20"/>
        <w:numPr>
          <w:ilvl w:val="0"/>
          <w:numId w:val="10"/>
        </w:numPr>
        <w:shd w:val="clear" w:color="auto" w:fill="auto"/>
        <w:tabs>
          <w:tab w:val="left" w:pos="1013"/>
        </w:tabs>
        <w:spacing w:before="0" w:line="240" w:lineRule="exact"/>
        <w:ind w:left="734" w:firstLine="640"/>
        <w:jc w:val="both"/>
      </w:pP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интерних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>,</w:t>
      </w:r>
    </w:p>
    <w:p w14:paraId="0C847F01" w14:textId="77777777" w:rsidR="008E6F76" w:rsidRDefault="00F9581E" w:rsidP="00A76B9C">
      <w:pPr>
        <w:pStyle w:val="Bodytext20"/>
        <w:numPr>
          <w:ilvl w:val="0"/>
          <w:numId w:val="10"/>
        </w:numPr>
        <w:shd w:val="clear" w:color="auto" w:fill="auto"/>
        <w:tabs>
          <w:tab w:val="left" w:pos="1013"/>
        </w:tabs>
        <w:spacing w:before="0" w:line="240" w:lineRule="exact"/>
        <w:ind w:left="734" w:firstLine="640"/>
        <w:jc w:val="both"/>
      </w:pPr>
      <w:proofErr w:type="spellStart"/>
      <w:r>
        <w:t>немогућност</w:t>
      </w:r>
      <w:proofErr w:type="spellEnd"/>
      <w:r>
        <w:t xml:space="preserve"> </w:t>
      </w:r>
      <w:proofErr w:type="spellStart"/>
      <w:r>
        <w:t>брисања</w:t>
      </w:r>
      <w:proofErr w:type="spellEnd"/>
      <w:r>
        <w:t xml:space="preserve"> </w:t>
      </w:r>
      <w:proofErr w:type="spellStart"/>
      <w:r>
        <w:t>прокњижених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>.</w:t>
      </w:r>
    </w:p>
    <w:p w14:paraId="5208F738" w14:textId="77777777" w:rsidR="003346DE" w:rsidRDefault="003346DE" w:rsidP="00A76B9C">
      <w:pPr>
        <w:pStyle w:val="Bodytext20"/>
        <w:shd w:val="clear" w:color="auto" w:fill="auto"/>
        <w:tabs>
          <w:tab w:val="left" w:pos="1013"/>
        </w:tabs>
        <w:spacing w:before="0" w:line="240" w:lineRule="exact"/>
        <w:ind w:left="734" w:firstLine="0"/>
        <w:jc w:val="both"/>
      </w:pPr>
    </w:p>
    <w:p w14:paraId="3D010AFB" w14:textId="77777777" w:rsidR="008E6F76" w:rsidRPr="003346DE" w:rsidRDefault="00F914B2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39</w:t>
      </w:r>
      <w:r w:rsidR="00F9581E" w:rsidRPr="003346DE">
        <w:rPr>
          <w:b/>
        </w:rPr>
        <w:t>.</w:t>
      </w:r>
    </w:p>
    <w:p w14:paraId="6C0F0311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дневник</w:t>
      </w:r>
      <w:proofErr w:type="spellEnd"/>
      <w:r>
        <w:t xml:space="preserve">, </w:t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, </w:t>
      </w:r>
      <w:proofErr w:type="spellStart"/>
      <w:r>
        <w:t>помоћне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и </w:t>
      </w:r>
      <w:proofErr w:type="spellStart"/>
      <w:r>
        <w:t>евиденције</w:t>
      </w:r>
      <w:proofErr w:type="spellEnd"/>
      <w:r>
        <w:t>.</w:t>
      </w:r>
    </w:p>
    <w:p w14:paraId="16F592BF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обавезна</w:t>
      </w:r>
      <w:proofErr w:type="spellEnd"/>
      <w:r>
        <w:t xml:space="preserve"> </w:t>
      </w:r>
      <w:proofErr w:type="spellStart"/>
      <w:r>
        <w:t>пословна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евидентирају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, </w:t>
      </w:r>
      <w:proofErr w:type="spellStart"/>
      <w:r>
        <w:t>хронолошки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>.</w:t>
      </w:r>
    </w:p>
    <w:p w14:paraId="660B6EB2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Главна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систематизоване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шестоцифреним</w:t>
      </w:r>
      <w:proofErr w:type="spellEnd"/>
      <w:r>
        <w:t xml:space="preserve"> </w:t>
      </w:r>
      <w:proofErr w:type="spellStart"/>
      <w:r>
        <w:t>контима</w:t>
      </w:r>
      <w:proofErr w:type="spellEnd"/>
      <w:r>
        <w:t>.</w:t>
      </w:r>
    </w:p>
    <w:p w14:paraId="5FA27D2D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Помоћне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и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аналитичке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, </w:t>
      </w:r>
      <w:proofErr w:type="spellStart"/>
      <w:r>
        <w:t>количини</w:t>
      </w:r>
      <w:proofErr w:type="spellEnd"/>
      <w:r>
        <w:t xml:space="preserve"> и </w:t>
      </w:r>
      <w:proofErr w:type="spellStart"/>
      <w:r>
        <w:t>вредности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субаналитичким</w:t>
      </w:r>
      <w:proofErr w:type="spellEnd"/>
      <w:r>
        <w:t xml:space="preserve"> </w:t>
      </w:r>
      <w:proofErr w:type="spellStart"/>
      <w:r>
        <w:t>контом</w:t>
      </w:r>
      <w:proofErr w:type="spellEnd"/>
      <w:r>
        <w:t xml:space="preserve"> </w:t>
      </w:r>
      <w:proofErr w:type="spellStart"/>
      <w:r>
        <w:t>повезане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главном</w:t>
      </w:r>
      <w:proofErr w:type="spellEnd"/>
      <w:r>
        <w:t xml:space="preserve"> </w:t>
      </w:r>
      <w:proofErr w:type="spellStart"/>
      <w:r>
        <w:t>књигом</w:t>
      </w:r>
      <w:proofErr w:type="spellEnd"/>
      <w:r>
        <w:t>.</w:t>
      </w:r>
    </w:p>
    <w:p w14:paraId="77A9115E" w14:textId="77777777" w:rsidR="008E6F76" w:rsidRDefault="00F9581E" w:rsidP="00A76B9C">
      <w:pPr>
        <w:pStyle w:val="Bodytext20"/>
        <w:shd w:val="clear" w:color="auto" w:fill="auto"/>
        <w:spacing w:before="0" w:line="312" w:lineRule="exact"/>
        <w:ind w:left="734" w:firstLine="640"/>
        <w:jc w:val="both"/>
      </w:pPr>
      <w:proofErr w:type="spellStart"/>
      <w:r>
        <w:t>Главна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усаглашена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трансакцијама</w:t>
      </w:r>
      <w:proofErr w:type="spellEnd"/>
      <w:r>
        <w:t xml:space="preserve"> и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 xml:space="preserve"> у </w:t>
      </w:r>
      <w:proofErr w:type="spellStart"/>
      <w:r>
        <w:t>главној</w:t>
      </w:r>
      <w:proofErr w:type="spellEnd"/>
      <w:r>
        <w:t xml:space="preserve"> </w:t>
      </w:r>
      <w:proofErr w:type="spellStart"/>
      <w:r>
        <w:t>књизи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помоћним</w:t>
      </w:r>
      <w:proofErr w:type="spellEnd"/>
      <w:r>
        <w:t xml:space="preserve"> </w:t>
      </w:r>
      <w:proofErr w:type="spellStart"/>
      <w:r>
        <w:t>књигама</w:t>
      </w:r>
      <w:proofErr w:type="spellEnd"/>
      <w:r>
        <w:t xml:space="preserve"> и </w:t>
      </w:r>
      <w:proofErr w:type="spellStart"/>
      <w:r>
        <w:t>евиденцијама</w:t>
      </w:r>
      <w:proofErr w:type="spellEnd"/>
      <w:r>
        <w:t>.</w:t>
      </w:r>
    </w:p>
    <w:p w14:paraId="2C0C442D" w14:textId="77777777" w:rsidR="003346DE" w:rsidRDefault="003346DE" w:rsidP="00A76B9C">
      <w:pPr>
        <w:pStyle w:val="Bodytext20"/>
        <w:shd w:val="clear" w:color="auto" w:fill="auto"/>
        <w:spacing w:before="0" w:line="312" w:lineRule="exact"/>
        <w:ind w:left="734" w:firstLine="640"/>
        <w:jc w:val="both"/>
      </w:pPr>
    </w:p>
    <w:p w14:paraId="6DA04418" w14:textId="77777777" w:rsidR="008E6F76" w:rsidRPr="003346DE" w:rsidRDefault="00F9581E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="004B4EC6">
        <w:rPr>
          <w:b/>
        </w:rPr>
        <w:t xml:space="preserve"> </w:t>
      </w:r>
      <w:r w:rsidR="00F914B2">
        <w:rPr>
          <w:b/>
        </w:rPr>
        <w:t>40</w:t>
      </w:r>
      <w:r w:rsidRPr="003346DE">
        <w:rPr>
          <w:b/>
        </w:rPr>
        <w:t>.</w:t>
      </w:r>
    </w:p>
    <w:p w14:paraId="38612D14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0"/>
        <w:jc w:val="both"/>
      </w:pPr>
      <w:proofErr w:type="spellStart"/>
      <w:r>
        <w:t>Помоћне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и </w:t>
      </w:r>
      <w:proofErr w:type="spellStart"/>
      <w:r>
        <w:t>евиден</w:t>
      </w:r>
      <w:r w:rsidR="00F914B2">
        <w:t>ције</w:t>
      </w:r>
      <w:proofErr w:type="spellEnd"/>
      <w:r w:rsidR="00F914B2">
        <w:t xml:space="preserve"> </w:t>
      </w:r>
      <w:proofErr w:type="spellStart"/>
      <w:r w:rsidR="00F914B2">
        <w:t>из</w:t>
      </w:r>
      <w:proofErr w:type="spellEnd"/>
      <w:r w:rsidR="00F914B2">
        <w:t xml:space="preserve"> </w:t>
      </w:r>
      <w:proofErr w:type="spellStart"/>
      <w:r w:rsidR="00F914B2">
        <w:t>члана</w:t>
      </w:r>
      <w:proofErr w:type="spellEnd"/>
      <w:r w:rsidR="00F914B2">
        <w:t xml:space="preserve"> 39</w:t>
      </w:r>
      <w:r>
        <w:t xml:space="preserve">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14:paraId="030B2286" w14:textId="77777777" w:rsidR="008E6F76" w:rsidRDefault="00F9581E" w:rsidP="00A76B9C">
      <w:pPr>
        <w:pStyle w:val="Bodytext20"/>
        <w:numPr>
          <w:ilvl w:val="0"/>
          <w:numId w:val="11"/>
        </w:numPr>
        <w:shd w:val="clear" w:color="auto" w:fill="auto"/>
        <w:tabs>
          <w:tab w:val="left" w:pos="1003"/>
        </w:tabs>
        <w:spacing w:before="0" w:line="274" w:lineRule="exact"/>
        <w:ind w:left="734" w:hanging="200"/>
        <w:jc w:val="both"/>
      </w:pPr>
      <w:proofErr w:type="spellStart"/>
      <w:r>
        <w:t>помоћна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купаца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потраживањима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купаца</w:t>
      </w:r>
      <w:proofErr w:type="spellEnd"/>
      <w:r>
        <w:t>,</w:t>
      </w:r>
    </w:p>
    <w:p w14:paraId="5D382261" w14:textId="77777777" w:rsidR="008E6F76" w:rsidRDefault="00F9581E" w:rsidP="00A76B9C">
      <w:pPr>
        <w:pStyle w:val="Bodytext20"/>
        <w:numPr>
          <w:ilvl w:val="0"/>
          <w:numId w:val="11"/>
        </w:numPr>
        <w:shd w:val="clear" w:color="auto" w:fill="auto"/>
        <w:tabs>
          <w:tab w:val="left" w:pos="1534"/>
        </w:tabs>
        <w:spacing w:before="0" w:line="274" w:lineRule="exact"/>
        <w:ind w:left="734" w:hanging="100"/>
        <w:jc w:val="both"/>
      </w:pPr>
      <w:proofErr w:type="spellStart"/>
      <w:r>
        <w:t>помоћна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обавезама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добављачима</w:t>
      </w:r>
      <w:proofErr w:type="spellEnd"/>
      <w:r>
        <w:t>,</w:t>
      </w:r>
    </w:p>
    <w:p w14:paraId="4D8BC9D1" w14:textId="77777777" w:rsidR="008E6F76" w:rsidRDefault="00F9581E" w:rsidP="00A76B9C">
      <w:pPr>
        <w:pStyle w:val="Bodytext20"/>
        <w:numPr>
          <w:ilvl w:val="0"/>
          <w:numId w:val="11"/>
        </w:numPr>
        <w:shd w:val="clear" w:color="auto" w:fill="auto"/>
        <w:tabs>
          <w:tab w:val="left" w:pos="1534"/>
        </w:tabs>
        <w:spacing w:before="0" w:line="274" w:lineRule="exact"/>
        <w:ind w:left="734" w:firstLine="0"/>
        <w:jc w:val="both"/>
      </w:pPr>
      <w:proofErr w:type="spellStart"/>
      <w:r>
        <w:t>помоћна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lastRenderedPageBreak/>
        <w:t>свим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>,</w:t>
      </w:r>
    </w:p>
    <w:p w14:paraId="06CA3AF5" w14:textId="77777777" w:rsidR="008E6F76" w:rsidRDefault="00F9581E" w:rsidP="00A76B9C">
      <w:pPr>
        <w:pStyle w:val="Bodytext20"/>
        <w:numPr>
          <w:ilvl w:val="0"/>
          <w:numId w:val="11"/>
        </w:numPr>
        <w:shd w:val="clear" w:color="auto" w:fill="auto"/>
        <w:tabs>
          <w:tab w:val="left" w:pos="1534"/>
        </w:tabs>
        <w:spacing w:before="0" w:line="274" w:lineRule="exact"/>
        <w:ind w:left="734" w:right="1360" w:firstLine="0"/>
        <w:jc w:val="both"/>
      </w:pPr>
      <w:proofErr w:type="spellStart"/>
      <w:r>
        <w:t>помоћна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залиха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променама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залихама</w:t>
      </w:r>
      <w:proofErr w:type="spellEnd"/>
      <w:r>
        <w:t>,</w:t>
      </w:r>
    </w:p>
    <w:p w14:paraId="17448F4A" w14:textId="77777777" w:rsidR="008E6F76" w:rsidRDefault="00F9581E" w:rsidP="00A76B9C">
      <w:pPr>
        <w:pStyle w:val="Bodytext20"/>
        <w:numPr>
          <w:ilvl w:val="0"/>
          <w:numId w:val="11"/>
        </w:numPr>
        <w:shd w:val="clear" w:color="auto" w:fill="auto"/>
        <w:tabs>
          <w:tab w:val="left" w:pos="1534"/>
        </w:tabs>
        <w:spacing w:before="0" w:line="274" w:lineRule="exact"/>
        <w:ind w:left="734" w:firstLine="0"/>
        <w:jc w:val="both"/>
      </w:pPr>
      <w:proofErr w:type="spellStart"/>
      <w:r>
        <w:t>помоћна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обрачуна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појединачним</w:t>
      </w:r>
      <w:proofErr w:type="spellEnd"/>
      <w:r>
        <w:t xml:space="preserve"> </w:t>
      </w:r>
      <w:proofErr w:type="spellStart"/>
      <w:r>
        <w:t>исплатама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>,</w:t>
      </w:r>
    </w:p>
    <w:p w14:paraId="3C39CBE5" w14:textId="77777777" w:rsidR="008E6F76" w:rsidRDefault="00F9581E" w:rsidP="00A76B9C">
      <w:pPr>
        <w:pStyle w:val="Bodytext20"/>
        <w:numPr>
          <w:ilvl w:val="0"/>
          <w:numId w:val="11"/>
        </w:numPr>
        <w:shd w:val="clear" w:color="auto" w:fill="auto"/>
        <w:tabs>
          <w:tab w:val="left" w:pos="1534"/>
        </w:tabs>
        <w:spacing w:before="0" w:line="302" w:lineRule="exact"/>
        <w:ind w:left="734" w:firstLine="0"/>
        <w:jc w:val="both"/>
      </w:pPr>
      <w:proofErr w:type="spellStart"/>
      <w:r>
        <w:t>помоћна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донација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примљеним</w:t>
      </w:r>
      <w:proofErr w:type="spellEnd"/>
      <w:r>
        <w:t xml:space="preserve"> </w:t>
      </w:r>
      <w:proofErr w:type="spellStart"/>
      <w:r>
        <w:t>донацијама</w:t>
      </w:r>
      <w:proofErr w:type="spellEnd"/>
      <w:r>
        <w:t>.</w:t>
      </w:r>
    </w:p>
    <w:p w14:paraId="104FEB02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right="1760" w:firstLine="640"/>
        <w:jc w:val="both"/>
      </w:pPr>
      <w:r>
        <w:t xml:space="preserve">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водити</w:t>
      </w:r>
      <w:proofErr w:type="spellEnd"/>
      <w:r>
        <w:t xml:space="preserve"> и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помоћне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и </w:t>
      </w:r>
      <w:proofErr w:type="spellStart"/>
      <w:r>
        <w:t>евиденције</w:t>
      </w:r>
      <w:proofErr w:type="spellEnd"/>
      <w:r>
        <w:t>:</w:t>
      </w:r>
    </w:p>
    <w:p w14:paraId="64F764E5" w14:textId="77777777" w:rsidR="008E6F76" w:rsidRDefault="00F9581E" w:rsidP="00A76B9C">
      <w:pPr>
        <w:pStyle w:val="Bodytext20"/>
        <w:numPr>
          <w:ilvl w:val="0"/>
          <w:numId w:val="12"/>
        </w:numPr>
        <w:shd w:val="clear" w:color="auto" w:fill="auto"/>
        <w:tabs>
          <w:tab w:val="left" w:pos="834"/>
        </w:tabs>
        <w:spacing w:before="0" w:line="274" w:lineRule="exact"/>
        <w:ind w:left="734" w:firstLine="0"/>
        <w:jc w:val="both"/>
      </w:pPr>
      <w:proofErr w:type="spellStart"/>
      <w:r>
        <w:t>помоћна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благајне</w:t>
      </w:r>
      <w:proofErr w:type="spellEnd"/>
      <w:r>
        <w:t xml:space="preserve"> (</w:t>
      </w:r>
      <w:proofErr w:type="spellStart"/>
      <w:r>
        <w:t>динарске</w:t>
      </w:r>
      <w:proofErr w:type="spellEnd"/>
      <w:r>
        <w:t xml:space="preserve">, </w:t>
      </w:r>
      <w:proofErr w:type="spellStart"/>
      <w:r>
        <w:t>девизне</w:t>
      </w:r>
      <w:proofErr w:type="spellEnd"/>
      <w:r>
        <w:t xml:space="preserve"> и </w:t>
      </w:r>
      <w:proofErr w:type="spellStart"/>
      <w:r>
        <w:t>бонова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гориво</w:t>
      </w:r>
      <w:proofErr w:type="spellEnd"/>
      <w:r>
        <w:t>),</w:t>
      </w:r>
    </w:p>
    <w:p w14:paraId="01E695BD" w14:textId="77777777" w:rsidR="008E6F76" w:rsidRDefault="00F9581E" w:rsidP="00A76B9C">
      <w:pPr>
        <w:pStyle w:val="Bodytext20"/>
        <w:numPr>
          <w:ilvl w:val="0"/>
          <w:numId w:val="12"/>
        </w:numPr>
        <w:shd w:val="clear" w:color="auto" w:fill="auto"/>
        <w:tabs>
          <w:tab w:val="left" w:pos="853"/>
        </w:tabs>
        <w:spacing w:before="0" w:line="274" w:lineRule="exact"/>
        <w:ind w:left="734" w:hanging="360"/>
        <w:jc w:val="both"/>
      </w:pPr>
      <w:proofErr w:type="spellStart"/>
      <w:r>
        <w:t>помоћна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извршених</w:t>
      </w:r>
      <w:proofErr w:type="spellEnd"/>
      <w:r>
        <w:t xml:space="preserve"> </w:t>
      </w:r>
      <w:proofErr w:type="spellStart"/>
      <w:r>
        <w:t>исплата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расходима</w:t>
      </w:r>
      <w:proofErr w:type="spellEnd"/>
      <w:r>
        <w:t xml:space="preserve"> и </w:t>
      </w:r>
      <w:proofErr w:type="spellStart"/>
      <w:r>
        <w:t>издацима</w:t>
      </w:r>
      <w:proofErr w:type="spellEnd"/>
      <w:r>
        <w:t>,</w:t>
      </w:r>
    </w:p>
    <w:p w14:paraId="060B2065" w14:textId="77777777" w:rsidR="008E6F76" w:rsidRDefault="00F9581E" w:rsidP="00A76B9C">
      <w:pPr>
        <w:pStyle w:val="Bodytext20"/>
        <w:numPr>
          <w:ilvl w:val="0"/>
          <w:numId w:val="12"/>
        </w:numPr>
        <w:shd w:val="clear" w:color="auto" w:fill="auto"/>
        <w:tabs>
          <w:tab w:val="left" w:pos="853"/>
        </w:tabs>
        <w:spacing w:before="0" w:line="274" w:lineRule="exact"/>
        <w:ind w:left="734" w:right="640" w:hanging="360"/>
        <w:jc w:val="both"/>
      </w:pPr>
      <w:proofErr w:type="spellStart"/>
      <w:r>
        <w:t>помоћна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остварених</w:t>
      </w:r>
      <w:proofErr w:type="spellEnd"/>
      <w:r>
        <w:t xml:space="preserve"> </w:t>
      </w:r>
      <w:proofErr w:type="spellStart"/>
      <w:r>
        <w:t>прилива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приходима</w:t>
      </w:r>
      <w:proofErr w:type="spellEnd"/>
      <w:r>
        <w:t xml:space="preserve"> и </w:t>
      </w:r>
      <w:proofErr w:type="spellStart"/>
      <w:r>
        <w:t>примањима</w:t>
      </w:r>
      <w:proofErr w:type="spellEnd"/>
      <w:r>
        <w:t>,</w:t>
      </w:r>
    </w:p>
    <w:p w14:paraId="73E68707" w14:textId="77777777" w:rsidR="008E6F76" w:rsidRDefault="00F9581E" w:rsidP="00A76B9C">
      <w:pPr>
        <w:pStyle w:val="Bodytext20"/>
        <w:numPr>
          <w:ilvl w:val="0"/>
          <w:numId w:val="12"/>
        </w:numPr>
        <w:shd w:val="clear" w:color="auto" w:fill="auto"/>
        <w:tabs>
          <w:tab w:val="left" w:pos="858"/>
        </w:tabs>
        <w:spacing w:before="0" w:line="274" w:lineRule="exact"/>
        <w:ind w:left="734" w:hanging="360"/>
        <w:jc w:val="both"/>
      </w:pPr>
      <w:proofErr w:type="spellStart"/>
      <w:r>
        <w:t>помоћна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остварених</w:t>
      </w:r>
      <w:proofErr w:type="spellEnd"/>
      <w:r>
        <w:t xml:space="preserve"> </w:t>
      </w:r>
      <w:proofErr w:type="spellStart"/>
      <w:r>
        <w:t>пласмана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краткорочним</w:t>
      </w:r>
      <w:proofErr w:type="spellEnd"/>
      <w:r>
        <w:t xml:space="preserve"> и </w:t>
      </w:r>
      <w:proofErr w:type="spellStart"/>
      <w:r>
        <w:t>дугорочним</w:t>
      </w:r>
      <w:proofErr w:type="spellEnd"/>
      <w:r>
        <w:t xml:space="preserve"> </w:t>
      </w:r>
      <w:proofErr w:type="spellStart"/>
      <w:r>
        <w:t>пласманима</w:t>
      </w:r>
      <w:proofErr w:type="spellEnd"/>
      <w:r>
        <w:t>,</w:t>
      </w:r>
    </w:p>
    <w:p w14:paraId="6DD6FB30" w14:textId="77777777" w:rsidR="008E6F76" w:rsidRDefault="00DC1513" w:rsidP="00DC1513">
      <w:pPr>
        <w:pStyle w:val="Bodytext20"/>
        <w:shd w:val="clear" w:color="auto" w:fill="auto"/>
        <w:spacing w:before="0" w:line="341" w:lineRule="exact"/>
        <w:ind w:firstLine="0"/>
        <w:jc w:val="both"/>
      </w:pPr>
      <w:r>
        <w:t xml:space="preserve">      5. </w:t>
      </w:r>
      <w:proofErr w:type="spellStart"/>
      <w:r w:rsidR="00F9581E">
        <w:t>помоћна</w:t>
      </w:r>
      <w:proofErr w:type="spellEnd"/>
      <w:r w:rsidR="00F9581E">
        <w:t xml:space="preserve"> </w:t>
      </w:r>
      <w:proofErr w:type="spellStart"/>
      <w:r w:rsidR="00F9581E">
        <w:t>евиденција</w:t>
      </w:r>
      <w:proofErr w:type="spellEnd"/>
      <w:r w:rsidR="00F9581E">
        <w:t xml:space="preserve"> </w:t>
      </w:r>
      <w:proofErr w:type="spellStart"/>
      <w:r w:rsidR="00F9581E">
        <w:t>дуга</w:t>
      </w:r>
      <w:proofErr w:type="spellEnd"/>
      <w:r w:rsidR="00F9581E">
        <w:t xml:space="preserve">, </w:t>
      </w:r>
      <w:proofErr w:type="spellStart"/>
      <w:r w:rsidR="00F9581E">
        <w:t>која</w:t>
      </w:r>
      <w:proofErr w:type="spellEnd"/>
      <w:r w:rsidR="00F9581E">
        <w:t xml:space="preserve"> </w:t>
      </w:r>
      <w:proofErr w:type="spellStart"/>
      <w:r w:rsidR="00F9581E">
        <w:t>обезбеђује</w:t>
      </w:r>
      <w:proofErr w:type="spellEnd"/>
      <w:r w:rsidR="00F9581E">
        <w:t xml:space="preserve"> </w:t>
      </w:r>
      <w:proofErr w:type="spellStart"/>
      <w:r w:rsidR="00F9581E">
        <w:t>детаљне</w:t>
      </w:r>
      <w:proofErr w:type="spellEnd"/>
      <w:r w:rsidR="00F9581E">
        <w:t xml:space="preserve"> </w:t>
      </w:r>
      <w:proofErr w:type="spellStart"/>
      <w:r w:rsidR="00F9581E">
        <w:t>податке</w:t>
      </w:r>
      <w:proofErr w:type="spellEnd"/>
      <w:r w:rsidR="00F9581E">
        <w:t xml:space="preserve"> о </w:t>
      </w:r>
      <w:proofErr w:type="spellStart"/>
      <w:r w:rsidR="00F9581E">
        <w:t>свим</w:t>
      </w:r>
      <w:proofErr w:type="spellEnd"/>
      <w:r w:rsidR="00F9581E">
        <w:t xml:space="preserve"> </w:t>
      </w:r>
      <w:proofErr w:type="spellStart"/>
      <w:r w:rsidR="00F9581E">
        <w:t>краткорочним</w:t>
      </w:r>
      <w:proofErr w:type="spellEnd"/>
      <w:r w:rsidR="00F9581E">
        <w:t xml:space="preserve"> и </w:t>
      </w:r>
      <w:proofErr w:type="spellStart"/>
      <w:r w:rsidR="00F9581E">
        <w:t>дугорочним</w:t>
      </w:r>
      <w:proofErr w:type="spellEnd"/>
      <w:r w:rsidR="00F9581E">
        <w:t xml:space="preserve"> </w:t>
      </w:r>
      <w:proofErr w:type="spellStart"/>
      <w:r w:rsidR="00F9581E">
        <w:t>инструментима</w:t>
      </w:r>
      <w:proofErr w:type="spellEnd"/>
      <w:r w:rsidR="00F9581E">
        <w:t xml:space="preserve"> </w:t>
      </w:r>
      <w:proofErr w:type="spellStart"/>
      <w:r w:rsidR="00F9581E">
        <w:t>дуга</w:t>
      </w:r>
      <w:proofErr w:type="spellEnd"/>
      <w:r w:rsidR="00F9581E">
        <w:t xml:space="preserve"> и </w:t>
      </w:r>
      <w:proofErr w:type="spellStart"/>
      <w:r w:rsidR="00F9581E">
        <w:t>друге</w:t>
      </w:r>
      <w:proofErr w:type="spellEnd"/>
      <w:r w:rsidR="00F9581E">
        <w:t xml:space="preserve"> </w:t>
      </w:r>
      <w:proofErr w:type="spellStart"/>
      <w:r w:rsidR="00F9581E">
        <w:t>евиденције</w:t>
      </w:r>
      <w:proofErr w:type="spellEnd"/>
      <w:r w:rsidR="00F9581E">
        <w:t xml:space="preserve"> у </w:t>
      </w:r>
      <w:proofErr w:type="spellStart"/>
      <w:r w:rsidR="00F9581E">
        <w:t>складу</w:t>
      </w:r>
      <w:proofErr w:type="spellEnd"/>
      <w:r w:rsidR="00F9581E">
        <w:t xml:space="preserve"> </w:t>
      </w:r>
      <w:proofErr w:type="spellStart"/>
      <w:r w:rsidR="00F9581E">
        <w:t>са</w:t>
      </w:r>
      <w:proofErr w:type="spellEnd"/>
      <w:r w:rsidR="00F9581E">
        <w:t xml:space="preserve"> </w:t>
      </w:r>
      <w:proofErr w:type="spellStart"/>
      <w:r w:rsidR="00F9581E">
        <w:t>законом</w:t>
      </w:r>
      <w:proofErr w:type="spellEnd"/>
      <w:r w:rsidR="00F9581E">
        <w:t>.</w:t>
      </w:r>
    </w:p>
    <w:p w14:paraId="6B6F4178" w14:textId="77777777" w:rsidR="003346DE" w:rsidRDefault="003346DE" w:rsidP="00A76B9C">
      <w:pPr>
        <w:pStyle w:val="Bodytext20"/>
        <w:shd w:val="clear" w:color="auto" w:fill="auto"/>
        <w:spacing w:before="0" w:line="341" w:lineRule="exact"/>
        <w:ind w:left="734" w:hanging="200"/>
        <w:jc w:val="both"/>
      </w:pPr>
    </w:p>
    <w:p w14:paraId="262F7B20" w14:textId="77777777" w:rsidR="008E6F76" w:rsidRPr="003346DE" w:rsidRDefault="004B4EC6" w:rsidP="00A76B9C">
      <w:pPr>
        <w:pStyle w:val="Bodytext20"/>
        <w:shd w:val="clear" w:color="auto" w:fill="auto"/>
        <w:spacing w:before="0" w:line="341" w:lineRule="exact"/>
        <w:ind w:left="734" w:firstLine="0"/>
        <w:jc w:val="both"/>
        <w:rPr>
          <w:b/>
        </w:rPr>
      </w:pPr>
      <w:r>
        <w:rPr>
          <w:b/>
        </w:rPr>
        <w:t xml:space="preserve">                                  </w:t>
      </w:r>
      <w:r w:rsidR="00CD6A1A">
        <w:rPr>
          <w:b/>
        </w:rPr>
        <w:t xml:space="preserve">                          </w:t>
      </w:r>
      <w:r>
        <w:rPr>
          <w:b/>
        </w:rPr>
        <w:t xml:space="preserve">  </w:t>
      </w:r>
      <w:proofErr w:type="spellStart"/>
      <w:r w:rsidR="00F914B2">
        <w:rPr>
          <w:b/>
        </w:rPr>
        <w:t>Члан</w:t>
      </w:r>
      <w:proofErr w:type="spellEnd"/>
      <w:r w:rsidR="00F914B2">
        <w:rPr>
          <w:b/>
        </w:rPr>
        <w:t xml:space="preserve"> 41</w:t>
      </w:r>
      <w:r w:rsidR="00F9581E" w:rsidRPr="003346DE">
        <w:rPr>
          <w:b/>
        </w:rPr>
        <w:t>.</w:t>
      </w:r>
    </w:p>
    <w:p w14:paraId="06934F13" w14:textId="77777777" w:rsidR="00C11C21" w:rsidRDefault="00F9581E" w:rsidP="00A76B9C">
      <w:pPr>
        <w:pStyle w:val="Bodytext20"/>
        <w:shd w:val="clear" w:color="auto" w:fill="auto"/>
        <w:spacing w:before="0" w:line="293" w:lineRule="exact"/>
        <w:ind w:left="734" w:firstLine="640"/>
        <w:jc w:val="both"/>
      </w:pPr>
      <w:proofErr w:type="spellStart"/>
      <w:r>
        <w:t>Усклађивање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и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главне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дневником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помоћних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и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главном</w:t>
      </w:r>
      <w:proofErr w:type="spellEnd"/>
      <w:r>
        <w:t xml:space="preserve"> </w:t>
      </w:r>
      <w:proofErr w:type="spellStart"/>
      <w:r>
        <w:t>књигом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пописа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>.</w:t>
      </w:r>
    </w:p>
    <w:p w14:paraId="5C4D3436" w14:textId="77777777" w:rsidR="00C11C21" w:rsidRDefault="00C11C21" w:rsidP="00A76B9C">
      <w:pPr>
        <w:pStyle w:val="Bodytext20"/>
        <w:shd w:val="clear" w:color="auto" w:fill="auto"/>
        <w:spacing w:before="0" w:line="293" w:lineRule="exact"/>
        <w:ind w:left="734" w:firstLine="640"/>
        <w:jc w:val="both"/>
      </w:pPr>
    </w:p>
    <w:p w14:paraId="18D8F12F" w14:textId="77777777" w:rsidR="008E6F76" w:rsidRPr="00A76B9C" w:rsidRDefault="00A76B9C" w:rsidP="00CD6A1A">
      <w:pPr>
        <w:pStyle w:val="Bodytext20"/>
        <w:shd w:val="clear" w:color="auto" w:fill="auto"/>
        <w:spacing w:before="0" w:line="293" w:lineRule="exact"/>
        <w:ind w:left="734" w:firstLine="640"/>
        <w:jc w:val="center"/>
        <w:rPr>
          <w:b/>
        </w:rPr>
      </w:pPr>
      <w:r>
        <w:rPr>
          <w:b/>
        </w:rPr>
        <w:t xml:space="preserve">4. </w:t>
      </w:r>
      <w:proofErr w:type="spellStart"/>
      <w:r w:rsidR="00F9581E" w:rsidRPr="00A76B9C">
        <w:rPr>
          <w:b/>
        </w:rPr>
        <w:t>Усаглашавање</w:t>
      </w:r>
      <w:proofErr w:type="spellEnd"/>
      <w:r w:rsidR="00F9581E" w:rsidRPr="00A76B9C">
        <w:rPr>
          <w:b/>
        </w:rPr>
        <w:t xml:space="preserve"> </w:t>
      </w:r>
      <w:proofErr w:type="spellStart"/>
      <w:r w:rsidR="00F9581E" w:rsidRPr="00A76B9C">
        <w:rPr>
          <w:b/>
        </w:rPr>
        <w:t>потраживања</w:t>
      </w:r>
      <w:proofErr w:type="spellEnd"/>
      <w:r w:rsidR="00F9581E" w:rsidRPr="00A76B9C">
        <w:rPr>
          <w:b/>
        </w:rPr>
        <w:t xml:space="preserve"> и </w:t>
      </w:r>
      <w:proofErr w:type="spellStart"/>
      <w:r w:rsidR="00F9581E" w:rsidRPr="00A76B9C">
        <w:rPr>
          <w:b/>
        </w:rPr>
        <w:t>обавеза</w:t>
      </w:r>
      <w:proofErr w:type="spellEnd"/>
    </w:p>
    <w:p w14:paraId="55A94B53" w14:textId="77777777" w:rsidR="003346DE" w:rsidRDefault="003346DE" w:rsidP="00CD6A1A">
      <w:pPr>
        <w:pStyle w:val="Bodytext20"/>
        <w:shd w:val="clear" w:color="auto" w:fill="auto"/>
        <w:spacing w:before="0" w:line="293" w:lineRule="exact"/>
        <w:ind w:left="734" w:firstLine="640"/>
        <w:jc w:val="center"/>
      </w:pPr>
    </w:p>
    <w:p w14:paraId="5ABB9248" w14:textId="77777777" w:rsidR="008E6F76" w:rsidRPr="003346DE" w:rsidRDefault="00F914B2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42</w:t>
      </w:r>
      <w:r w:rsidR="00F9581E" w:rsidRPr="003346DE">
        <w:rPr>
          <w:b/>
        </w:rPr>
        <w:t>.</w:t>
      </w:r>
    </w:p>
    <w:p w14:paraId="68E7B9E8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20"/>
        <w:jc w:val="both"/>
      </w:pPr>
      <w:proofErr w:type="spellStart"/>
      <w:r>
        <w:t>Корисник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годишње</w:t>
      </w:r>
      <w:r w:rsidR="004524B1">
        <w:t>г</w:t>
      </w:r>
      <w:proofErr w:type="spellEnd"/>
      <w:r w:rsidR="004524B1">
        <w:t xml:space="preserve"> </w:t>
      </w:r>
      <w:proofErr w:type="spellStart"/>
      <w:r w:rsidR="004524B1">
        <w:t>финансијског</w:t>
      </w:r>
      <w:proofErr w:type="spellEnd"/>
      <w:r w:rsidR="004524B1">
        <w:t xml:space="preserve"> </w:t>
      </w:r>
      <w:proofErr w:type="spellStart"/>
      <w:r w:rsidR="004524B1">
        <w:t>извештавања</w:t>
      </w:r>
      <w:proofErr w:type="spellEnd"/>
      <w:r w:rsidR="004524B1">
        <w:t xml:space="preserve">, </w:t>
      </w:r>
      <w:proofErr w:type="spellStart"/>
      <w:r w:rsidR="004524B1">
        <w:t>ускл</w:t>
      </w:r>
      <w:r>
        <w:t>ађивање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пласмана</w:t>
      </w:r>
      <w:proofErr w:type="spellEnd"/>
      <w:r>
        <w:t xml:space="preserve">, </w:t>
      </w:r>
      <w:proofErr w:type="spellStart"/>
      <w:r>
        <w:t>потраживања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састављања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31.12.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1CD3ECC0" w14:textId="77777777" w:rsidR="00D63A6E" w:rsidRPr="00D63A6E" w:rsidRDefault="00D63A6E" w:rsidP="00A76B9C">
      <w:pPr>
        <w:autoSpaceDE w:val="0"/>
        <w:autoSpaceDN w:val="0"/>
        <w:adjustRightInd w:val="0"/>
        <w:ind w:left="734" w:firstLine="567"/>
        <w:jc w:val="both"/>
        <w:rPr>
          <w:rFonts w:ascii="Arial" w:eastAsia="Times New Roman" w:hAnsi="Arial" w:cs="Arial"/>
        </w:rPr>
      </w:pPr>
      <w:proofErr w:type="spellStart"/>
      <w:r w:rsidRPr="00D63A6E">
        <w:rPr>
          <w:rFonts w:ascii="Arial" w:eastAsia="Times New Roman" w:hAnsi="Arial" w:cs="Arial"/>
        </w:rPr>
        <w:t>Корисник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као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поверилац</w:t>
      </w:r>
      <w:proofErr w:type="spellEnd"/>
      <w:r w:rsidRPr="00D63A6E">
        <w:rPr>
          <w:rFonts w:ascii="Arial" w:eastAsia="Times New Roman" w:hAnsi="Arial" w:cs="Arial"/>
        </w:rPr>
        <w:t xml:space="preserve">, </w:t>
      </w:r>
      <w:proofErr w:type="spellStart"/>
      <w:r w:rsidRPr="00D63A6E">
        <w:rPr>
          <w:rFonts w:ascii="Arial" w:eastAsia="Times New Roman" w:hAnsi="Arial" w:cs="Arial"/>
        </w:rPr>
        <w:t>дужан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је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да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до</w:t>
      </w:r>
      <w:proofErr w:type="spellEnd"/>
      <w:r w:rsidRPr="00D63A6E">
        <w:rPr>
          <w:rFonts w:ascii="Arial" w:eastAsia="Times New Roman" w:hAnsi="Arial" w:cs="Arial"/>
        </w:rPr>
        <w:t xml:space="preserve"> 25. </w:t>
      </w:r>
      <w:proofErr w:type="spellStart"/>
      <w:r w:rsidRPr="00D63A6E">
        <w:rPr>
          <w:rFonts w:ascii="Arial" w:eastAsia="Times New Roman" w:hAnsi="Arial" w:cs="Arial"/>
        </w:rPr>
        <w:t>јануара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текуће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го</w:t>
      </w:r>
      <w:r w:rsidRPr="00D63A6E">
        <w:rPr>
          <w:rFonts w:ascii="Arial" w:eastAsia="Times New Roman" w:hAnsi="Arial" w:cs="Arial"/>
        </w:rPr>
        <w:softHyphen/>
        <w:t>дине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достави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свом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дужнику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попис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ненаплаћених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потраживања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са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ста</w:t>
      </w:r>
      <w:r w:rsidRPr="00D63A6E">
        <w:rPr>
          <w:rFonts w:ascii="Arial" w:eastAsia="Times New Roman" w:hAnsi="Arial" w:cs="Arial"/>
        </w:rPr>
        <w:softHyphen/>
      </w:r>
      <w:r w:rsidR="001E7BA8">
        <w:rPr>
          <w:rFonts w:ascii="Arial" w:eastAsia="Times New Roman" w:hAnsi="Arial" w:cs="Arial"/>
        </w:rPr>
        <w:t>њем</w:t>
      </w:r>
      <w:proofErr w:type="spellEnd"/>
      <w:r w:rsidR="001E7BA8">
        <w:rPr>
          <w:rFonts w:ascii="Arial" w:eastAsia="Times New Roman" w:hAnsi="Arial" w:cs="Arial"/>
        </w:rPr>
        <w:t xml:space="preserve"> </w:t>
      </w:r>
      <w:proofErr w:type="spellStart"/>
      <w:r w:rsidR="001E7BA8">
        <w:rPr>
          <w:rFonts w:ascii="Arial" w:eastAsia="Times New Roman" w:hAnsi="Arial" w:cs="Arial"/>
        </w:rPr>
        <w:t>на</w:t>
      </w:r>
      <w:proofErr w:type="spellEnd"/>
      <w:r w:rsidR="001E7BA8">
        <w:rPr>
          <w:rFonts w:ascii="Arial" w:eastAsia="Times New Roman" w:hAnsi="Arial" w:cs="Arial"/>
        </w:rPr>
        <w:t xml:space="preserve"> </w:t>
      </w:r>
      <w:proofErr w:type="spellStart"/>
      <w:r w:rsidR="001E7BA8">
        <w:rPr>
          <w:rFonts w:ascii="Arial" w:eastAsia="Times New Roman" w:hAnsi="Arial" w:cs="Arial"/>
        </w:rPr>
        <w:t>дан</w:t>
      </w:r>
      <w:proofErr w:type="spellEnd"/>
      <w:r w:rsidR="001E7BA8">
        <w:rPr>
          <w:rFonts w:ascii="Arial" w:eastAsia="Times New Roman" w:hAnsi="Arial" w:cs="Arial"/>
        </w:rPr>
        <w:t xml:space="preserve"> 31</w:t>
      </w:r>
      <w:r w:rsidRPr="00D63A6E">
        <w:rPr>
          <w:rFonts w:ascii="Arial" w:eastAsia="Times New Roman" w:hAnsi="Arial" w:cs="Arial"/>
        </w:rPr>
        <w:t xml:space="preserve">.12. </w:t>
      </w:r>
      <w:proofErr w:type="spellStart"/>
      <w:r w:rsidRPr="00D63A6E">
        <w:rPr>
          <w:rFonts w:ascii="Arial" w:eastAsia="Times New Roman" w:hAnsi="Arial" w:cs="Arial"/>
        </w:rPr>
        <w:t>претходне</w:t>
      </w:r>
      <w:proofErr w:type="spellEnd"/>
      <w:r w:rsidRPr="00D63A6E">
        <w:rPr>
          <w:rFonts w:ascii="Arial" w:eastAsia="Times New Roman" w:hAnsi="Arial" w:cs="Arial"/>
        </w:rPr>
        <w:t xml:space="preserve"> </w:t>
      </w:r>
      <w:proofErr w:type="spellStart"/>
      <w:r w:rsidRPr="00D63A6E">
        <w:rPr>
          <w:rFonts w:ascii="Arial" w:eastAsia="Times New Roman" w:hAnsi="Arial" w:cs="Arial"/>
        </w:rPr>
        <w:t>године</w:t>
      </w:r>
      <w:proofErr w:type="spellEnd"/>
      <w:r w:rsidRPr="00D63A6E">
        <w:rPr>
          <w:rFonts w:ascii="Arial" w:eastAsia="Times New Roman" w:hAnsi="Arial" w:cs="Arial"/>
        </w:rPr>
        <w:t>.</w:t>
      </w:r>
    </w:p>
    <w:p w14:paraId="092E31B5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567"/>
        <w:jc w:val="both"/>
      </w:pPr>
      <w:proofErr w:type="spellStart"/>
      <w:r>
        <w:t>Усаглашавање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и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дужницима</w:t>
      </w:r>
      <w:proofErr w:type="spellEnd"/>
      <w:r>
        <w:t xml:space="preserve">,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ИОС </w:t>
      </w:r>
      <w:proofErr w:type="spellStart"/>
      <w:r>
        <w:t>обрасца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>.</w:t>
      </w:r>
    </w:p>
    <w:p w14:paraId="4C35A9D2" w14:textId="77777777" w:rsidR="008E6F76" w:rsidRPr="001E7BA8" w:rsidRDefault="00F9581E" w:rsidP="00A76B9C">
      <w:pPr>
        <w:pStyle w:val="Bodytext20"/>
        <w:shd w:val="clear" w:color="auto" w:fill="auto"/>
        <w:spacing w:before="0" w:line="274" w:lineRule="exact"/>
        <w:ind w:left="734" w:firstLine="620"/>
        <w:jc w:val="both"/>
        <w:rPr>
          <w:color w:val="auto"/>
        </w:rPr>
      </w:pPr>
      <w:r>
        <w:t xml:space="preserve">У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31.12.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</w:t>
      </w:r>
      <w:r w:rsidR="001E7BA8">
        <w:t>е</w:t>
      </w:r>
      <w:proofErr w:type="spellEnd"/>
      <w:r w:rsidR="001E7BA8">
        <w:t xml:space="preserve"> </w:t>
      </w:r>
      <w:proofErr w:type="spellStart"/>
      <w:r w:rsidR="001E7BA8">
        <w:t>улази</w:t>
      </w:r>
      <w:proofErr w:type="spellEnd"/>
      <w:r w:rsidR="001E7BA8">
        <w:t xml:space="preserve"> </w:t>
      </w:r>
      <w:proofErr w:type="spellStart"/>
      <w:proofErr w:type="gramStart"/>
      <w:r w:rsidR="001E7BA8" w:rsidRPr="001E7BA8">
        <w:rPr>
          <w:color w:val="auto"/>
        </w:rPr>
        <w:t>усаглашено</w:t>
      </w:r>
      <w:proofErr w:type="spellEnd"/>
      <w:r w:rsidR="001E7BA8" w:rsidRPr="001E7BA8">
        <w:rPr>
          <w:color w:val="auto"/>
        </w:rPr>
        <w:t xml:space="preserve"> </w:t>
      </w:r>
      <w:r w:rsidRPr="001E7BA8">
        <w:rPr>
          <w:color w:val="auto"/>
        </w:rPr>
        <w:t xml:space="preserve"> </w:t>
      </w:r>
      <w:proofErr w:type="spellStart"/>
      <w:r w:rsidRPr="001E7BA8">
        <w:rPr>
          <w:color w:val="auto"/>
        </w:rPr>
        <w:t>стање</w:t>
      </w:r>
      <w:proofErr w:type="spellEnd"/>
      <w:proofErr w:type="gramEnd"/>
      <w:r w:rsidRPr="001E7BA8">
        <w:rPr>
          <w:color w:val="auto"/>
        </w:rPr>
        <w:t xml:space="preserve"> </w:t>
      </w:r>
      <w:proofErr w:type="spellStart"/>
      <w:r w:rsidRPr="001E7BA8">
        <w:rPr>
          <w:color w:val="auto"/>
        </w:rPr>
        <w:t>обавеза</w:t>
      </w:r>
      <w:proofErr w:type="spellEnd"/>
      <w:r w:rsidRPr="001E7BA8">
        <w:rPr>
          <w:color w:val="auto"/>
        </w:rPr>
        <w:t xml:space="preserve"> </w:t>
      </w:r>
      <w:proofErr w:type="spellStart"/>
      <w:r w:rsidRPr="001E7BA8">
        <w:rPr>
          <w:color w:val="auto"/>
        </w:rPr>
        <w:t>за</w:t>
      </w:r>
      <w:proofErr w:type="spellEnd"/>
      <w:r w:rsidRPr="001E7BA8">
        <w:rPr>
          <w:color w:val="auto"/>
        </w:rPr>
        <w:t xml:space="preserve"> </w:t>
      </w:r>
      <w:proofErr w:type="spellStart"/>
      <w:r w:rsidRPr="001E7BA8">
        <w:rPr>
          <w:color w:val="auto"/>
        </w:rPr>
        <w:t>месец</w:t>
      </w:r>
      <w:proofErr w:type="spellEnd"/>
      <w:r w:rsidRPr="001E7BA8">
        <w:rPr>
          <w:color w:val="auto"/>
        </w:rPr>
        <w:t xml:space="preserve"> </w:t>
      </w:r>
      <w:proofErr w:type="spellStart"/>
      <w:r w:rsidRPr="001E7BA8">
        <w:rPr>
          <w:color w:val="auto"/>
        </w:rPr>
        <w:t>децембар</w:t>
      </w:r>
      <w:proofErr w:type="spellEnd"/>
      <w:r w:rsidRPr="001E7BA8">
        <w:rPr>
          <w:color w:val="auto"/>
        </w:rPr>
        <w:t xml:space="preserve">, </w:t>
      </w:r>
      <w:proofErr w:type="spellStart"/>
      <w:r w:rsidRPr="001E7BA8">
        <w:rPr>
          <w:color w:val="auto"/>
        </w:rPr>
        <w:t>на</w:t>
      </w:r>
      <w:proofErr w:type="spellEnd"/>
      <w:r w:rsidRPr="001E7BA8">
        <w:rPr>
          <w:color w:val="auto"/>
        </w:rPr>
        <w:t xml:space="preserve"> </w:t>
      </w:r>
      <w:proofErr w:type="spellStart"/>
      <w:r w:rsidRPr="001E7BA8">
        <w:rPr>
          <w:color w:val="auto"/>
        </w:rPr>
        <w:t>основу</w:t>
      </w:r>
      <w:proofErr w:type="spellEnd"/>
      <w:r w:rsidRPr="001E7BA8">
        <w:rPr>
          <w:color w:val="auto"/>
        </w:rPr>
        <w:t xml:space="preserve"> </w:t>
      </w:r>
      <w:proofErr w:type="spellStart"/>
      <w:r w:rsidRPr="001E7BA8">
        <w:rPr>
          <w:color w:val="auto"/>
        </w:rPr>
        <w:t>примљене</w:t>
      </w:r>
      <w:proofErr w:type="spellEnd"/>
      <w:r w:rsidRPr="001E7BA8">
        <w:rPr>
          <w:color w:val="auto"/>
        </w:rPr>
        <w:t xml:space="preserve"> </w:t>
      </w:r>
      <w:proofErr w:type="spellStart"/>
      <w:r w:rsidRPr="001E7BA8">
        <w:rPr>
          <w:color w:val="auto"/>
        </w:rPr>
        <w:t>књиговодствене</w:t>
      </w:r>
      <w:proofErr w:type="spellEnd"/>
      <w:r w:rsidRPr="001E7BA8">
        <w:rPr>
          <w:color w:val="auto"/>
        </w:rPr>
        <w:t xml:space="preserve"> </w:t>
      </w:r>
      <w:proofErr w:type="spellStart"/>
      <w:r w:rsidRPr="001E7BA8">
        <w:rPr>
          <w:color w:val="auto"/>
        </w:rPr>
        <w:t>документације</w:t>
      </w:r>
      <w:proofErr w:type="spellEnd"/>
      <w:r w:rsidRPr="001E7BA8">
        <w:rPr>
          <w:color w:val="auto"/>
        </w:rPr>
        <w:t>.</w:t>
      </w:r>
    </w:p>
    <w:p w14:paraId="41C0B88D" w14:textId="77777777" w:rsidR="008E6F76" w:rsidRDefault="00F9581E" w:rsidP="00A76B9C">
      <w:pPr>
        <w:pStyle w:val="Bodytext20"/>
        <w:shd w:val="clear" w:color="auto" w:fill="auto"/>
        <w:spacing w:before="0" w:line="293" w:lineRule="exact"/>
        <w:ind w:left="734" w:firstLine="620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усаглашавања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појави</w:t>
      </w:r>
      <w:proofErr w:type="spellEnd"/>
      <w:r>
        <w:t xml:space="preserve"> </w:t>
      </w:r>
      <w:proofErr w:type="spellStart"/>
      <w:r>
        <w:t>потраживање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признаје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признаје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-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међусобно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усаглашавање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>.</w:t>
      </w:r>
    </w:p>
    <w:p w14:paraId="1974DC35" w14:textId="77777777" w:rsidR="00C11C21" w:rsidRDefault="00C11C21" w:rsidP="00A76B9C">
      <w:pPr>
        <w:pStyle w:val="Bodytext20"/>
        <w:shd w:val="clear" w:color="auto" w:fill="auto"/>
        <w:spacing w:before="0" w:line="293" w:lineRule="exact"/>
        <w:ind w:left="734" w:firstLine="0"/>
        <w:jc w:val="both"/>
      </w:pPr>
    </w:p>
    <w:p w14:paraId="33308EB5" w14:textId="74DDC906" w:rsidR="001E7BA8" w:rsidRDefault="001E7BA8" w:rsidP="00A76B9C">
      <w:pPr>
        <w:pStyle w:val="Bodytext20"/>
        <w:shd w:val="clear" w:color="auto" w:fill="auto"/>
        <w:spacing w:before="0" w:line="293" w:lineRule="exact"/>
        <w:ind w:left="734" w:firstLine="0"/>
        <w:jc w:val="both"/>
      </w:pPr>
    </w:p>
    <w:p w14:paraId="7B75E4A3" w14:textId="77777777" w:rsidR="00765A13" w:rsidRPr="001E7BA8" w:rsidRDefault="00765A13" w:rsidP="00A76B9C">
      <w:pPr>
        <w:pStyle w:val="Bodytext20"/>
        <w:shd w:val="clear" w:color="auto" w:fill="auto"/>
        <w:spacing w:before="0" w:line="293" w:lineRule="exact"/>
        <w:ind w:left="734" w:firstLine="0"/>
        <w:jc w:val="both"/>
      </w:pPr>
    </w:p>
    <w:p w14:paraId="68DF8B18" w14:textId="77777777" w:rsidR="008E6F76" w:rsidRPr="003346DE" w:rsidRDefault="00F914B2" w:rsidP="00CD6A1A">
      <w:pPr>
        <w:pStyle w:val="Bodytext20"/>
        <w:shd w:val="clear" w:color="auto" w:fill="auto"/>
        <w:spacing w:before="0" w:line="240" w:lineRule="exact"/>
        <w:ind w:left="734" w:firstLine="0"/>
        <w:jc w:val="center"/>
        <w:rPr>
          <w:b/>
        </w:rPr>
      </w:pPr>
      <w:proofErr w:type="spellStart"/>
      <w:r>
        <w:rPr>
          <w:b/>
        </w:rPr>
        <w:lastRenderedPageBreak/>
        <w:t>Члан</w:t>
      </w:r>
      <w:proofErr w:type="spellEnd"/>
      <w:r>
        <w:rPr>
          <w:b/>
        </w:rPr>
        <w:t xml:space="preserve"> 43</w:t>
      </w:r>
      <w:r w:rsidR="00F9581E" w:rsidRPr="003346DE">
        <w:rPr>
          <w:b/>
        </w:rPr>
        <w:t>.</w:t>
      </w:r>
    </w:p>
    <w:p w14:paraId="62E813A6" w14:textId="77777777" w:rsidR="008E6F76" w:rsidRDefault="00F9581E" w:rsidP="00A76B9C">
      <w:pPr>
        <w:pStyle w:val="Bodytext20"/>
        <w:shd w:val="clear" w:color="auto" w:fill="auto"/>
        <w:spacing w:before="0" w:line="312" w:lineRule="exact"/>
        <w:ind w:left="734" w:firstLine="620"/>
        <w:jc w:val="both"/>
      </w:pPr>
      <w:proofErr w:type="spellStart"/>
      <w:r>
        <w:t>Застарела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дефинисаним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застаревања</w:t>
      </w:r>
      <w:proofErr w:type="spellEnd"/>
      <w:r>
        <w:t xml:space="preserve">,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отписује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прибављену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</w:p>
    <w:p w14:paraId="7C46B1C6" w14:textId="77777777" w:rsidR="008E6F76" w:rsidRDefault="00CD6A1A" w:rsidP="00CD6A1A">
      <w:pPr>
        <w:pStyle w:val="Bodytext40"/>
        <w:shd w:val="clear" w:color="auto" w:fill="auto"/>
        <w:tabs>
          <w:tab w:val="left" w:pos="3585"/>
        </w:tabs>
        <w:spacing w:before="0" w:after="0" w:line="240" w:lineRule="exact"/>
        <w:ind w:left="734" w:firstLine="0"/>
      </w:pPr>
      <w:r>
        <w:t>5.</w:t>
      </w:r>
      <w:r w:rsidR="00F9581E">
        <w:t xml:space="preserve">Попис </w:t>
      </w:r>
      <w:proofErr w:type="spellStart"/>
      <w:r w:rsidR="00F9581E">
        <w:t>имовине</w:t>
      </w:r>
      <w:proofErr w:type="spellEnd"/>
      <w:r w:rsidR="00F9581E">
        <w:t xml:space="preserve"> и </w:t>
      </w:r>
      <w:proofErr w:type="spellStart"/>
      <w:r w:rsidR="00F9581E">
        <w:t>обавеза</w:t>
      </w:r>
      <w:proofErr w:type="spellEnd"/>
    </w:p>
    <w:p w14:paraId="3F1EFD67" w14:textId="77777777" w:rsidR="00CD6A1A" w:rsidRDefault="00CD6A1A" w:rsidP="00CD6A1A">
      <w:pPr>
        <w:pStyle w:val="Bodytext40"/>
        <w:shd w:val="clear" w:color="auto" w:fill="auto"/>
        <w:tabs>
          <w:tab w:val="left" w:pos="3585"/>
        </w:tabs>
        <w:spacing w:before="0" w:after="0" w:line="240" w:lineRule="exact"/>
        <w:ind w:firstLine="0"/>
      </w:pPr>
    </w:p>
    <w:p w14:paraId="22EC37A7" w14:textId="77777777" w:rsidR="008E6F76" w:rsidRPr="003346DE" w:rsidRDefault="00F914B2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44</w:t>
      </w:r>
      <w:r w:rsidR="00F9581E" w:rsidRPr="003346DE">
        <w:rPr>
          <w:b/>
        </w:rPr>
        <w:t>.</w:t>
      </w:r>
    </w:p>
    <w:p w14:paraId="5B1FD656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800"/>
        <w:jc w:val="both"/>
      </w:pPr>
      <w:proofErr w:type="spellStart"/>
      <w:r>
        <w:t>Усклађивање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 у </w:t>
      </w:r>
      <w:proofErr w:type="spellStart"/>
      <w:r>
        <w:t>књиговодственој</w:t>
      </w:r>
      <w:proofErr w:type="spellEnd"/>
      <w:r>
        <w:t xml:space="preserve"> </w:t>
      </w:r>
      <w:proofErr w:type="spellStart"/>
      <w:r>
        <w:t>евиденцији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стварним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спровођењем</w:t>
      </w:r>
      <w:proofErr w:type="spellEnd"/>
      <w:r>
        <w:t xml:space="preserve"> </w:t>
      </w:r>
      <w:proofErr w:type="spellStart"/>
      <w:r>
        <w:t>пописа</w:t>
      </w:r>
      <w:proofErr w:type="spellEnd"/>
      <w:r>
        <w:t>.</w:t>
      </w:r>
    </w:p>
    <w:p w14:paraId="6F6E84D2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800"/>
        <w:jc w:val="both"/>
      </w:pPr>
      <w:proofErr w:type="spellStart"/>
      <w:r>
        <w:t>Попис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спроводити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редовни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попис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ванредни</w:t>
      </w:r>
      <w:proofErr w:type="spellEnd"/>
      <w:r>
        <w:t>.</w:t>
      </w:r>
    </w:p>
    <w:p w14:paraId="7DEA557C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800"/>
        <w:jc w:val="both"/>
      </w:pPr>
      <w:proofErr w:type="spellStart"/>
      <w:r>
        <w:t>Редовни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попис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31.12.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21DE7727" w14:textId="77777777" w:rsidR="008E6F76" w:rsidRDefault="00F9581E" w:rsidP="00A76B9C">
      <w:pPr>
        <w:pStyle w:val="Bodytext20"/>
        <w:shd w:val="clear" w:color="auto" w:fill="auto"/>
        <w:spacing w:before="0" w:line="293" w:lineRule="exact"/>
        <w:ind w:left="734" w:firstLine="800"/>
        <w:jc w:val="both"/>
      </w:pPr>
      <w:proofErr w:type="spellStart"/>
      <w:r>
        <w:t>Попис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интерним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пописа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усклађивање</w:t>
      </w:r>
      <w:proofErr w:type="spellEnd"/>
      <w:r>
        <w:t xml:space="preserve"> </w:t>
      </w:r>
      <w:proofErr w:type="spellStart"/>
      <w:r>
        <w:t>књиговодственог</w:t>
      </w:r>
      <w:proofErr w:type="spellEnd"/>
      <w:r>
        <w:t xml:space="preserve"> </w:t>
      </w:r>
      <w:proofErr w:type="spellStart"/>
      <w:r>
        <w:t>ста</w:t>
      </w:r>
      <w:r w:rsidR="000740BC">
        <w:t>ња</w:t>
      </w:r>
      <w:proofErr w:type="spellEnd"/>
      <w:r w:rsidR="000740BC">
        <w:t xml:space="preserve"> </w:t>
      </w:r>
      <w:proofErr w:type="spellStart"/>
      <w:r w:rsidR="000740BC">
        <w:t>са</w:t>
      </w:r>
      <w:proofErr w:type="spellEnd"/>
      <w:r w:rsidR="000740BC">
        <w:t xml:space="preserve"> </w:t>
      </w:r>
      <w:proofErr w:type="spellStart"/>
      <w:r w:rsidR="000740BC">
        <w:t>стварним</w:t>
      </w:r>
      <w:proofErr w:type="spellEnd"/>
      <w:r w:rsidR="000740BC">
        <w:t xml:space="preserve"> </w:t>
      </w:r>
      <w:proofErr w:type="spellStart"/>
      <w:r w:rsidR="000740BC">
        <w:t>стањем</w:t>
      </w:r>
      <w:proofErr w:type="spellEnd"/>
      <w:r w:rsidR="000740BC">
        <w:t xml:space="preserve"> у </w:t>
      </w:r>
      <w:proofErr w:type="spellStart"/>
      <w:r w:rsidR="000740BC">
        <w:t>Основној</w:t>
      </w:r>
      <w:proofErr w:type="spellEnd"/>
      <w:r w:rsidR="000740BC">
        <w:t xml:space="preserve"> </w:t>
      </w:r>
      <w:proofErr w:type="spellStart"/>
      <w:r w:rsidR="000740BC">
        <w:t>школи</w:t>
      </w:r>
      <w:proofErr w:type="spellEnd"/>
      <w:r w:rsidR="000740BC">
        <w:t xml:space="preserve"> „</w:t>
      </w:r>
      <w:proofErr w:type="spellStart"/>
      <w:r w:rsidR="000740BC">
        <w:t>Петар</w:t>
      </w:r>
      <w:proofErr w:type="spellEnd"/>
      <w:r w:rsidR="000740BC">
        <w:t xml:space="preserve"> </w:t>
      </w:r>
      <w:proofErr w:type="spellStart"/>
      <w:proofErr w:type="gramStart"/>
      <w:r w:rsidR="000740BC">
        <w:t>Лековић</w:t>
      </w:r>
      <w:proofErr w:type="spellEnd"/>
      <w:r>
        <w:t>“</w:t>
      </w:r>
      <w:r w:rsidR="00C11C21">
        <w:t xml:space="preserve"> </w:t>
      </w:r>
      <w:proofErr w:type="spellStart"/>
      <w:r w:rsidR="00C11C21">
        <w:t>Пожега</w:t>
      </w:r>
      <w:proofErr w:type="spellEnd"/>
      <w:proofErr w:type="gramEnd"/>
      <w:r>
        <w:t>.</w:t>
      </w:r>
    </w:p>
    <w:p w14:paraId="6E8DC571" w14:textId="77777777" w:rsidR="00761C6B" w:rsidRDefault="00761C6B" w:rsidP="00A76B9C">
      <w:pPr>
        <w:pStyle w:val="Bodytext20"/>
        <w:shd w:val="clear" w:color="auto" w:fill="auto"/>
        <w:spacing w:before="0" w:line="293" w:lineRule="exact"/>
        <w:ind w:left="734" w:firstLine="800"/>
        <w:jc w:val="both"/>
      </w:pPr>
    </w:p>
    <w:p w14:paraId="4FDC7BAF" w14:textId="77777777" w:rsidR="008E6F76" w:rsidRDefault="00CD6A1A" w:rsidP="00CD6A1A">
      <w:pPr>
        <w:pStyle w:val="Bodytext40"/>
        <w:shd w:val="clear" w:color="auto" w:fill="auto"/>
        <w:tabs>
          <w:tab w:val="left" w:pos="3590"/>
        </w:tabs>
        <w:spacing w:before="0" w:after="0" w:line="240" w:lineRule="exact"/>
        <w:ind w:firstLine="0"/>
      </w:pPr>
      <w:r>
        <w:t xml:space="preserve">             </w:t>
      </w:r>
      <w:r w:rsidR="00A76B9C">
        <w:t xml:space="preserve">6. </w:t>
      </w:r>
      <w:proofErr w:type="spellStart"/>
      <w:r w:rsidR="00F9581E">
        <w:t>Финансијско</w:t>
      </w:r>
      <w:proofErr w:type="spellEnd"/>
      <w:r w:rsidR="00F9581E">
        <w:t xml:space="preserve"> </w:t>
      </w:r>
      <w:proofErr w:type="spellStart"/>
      <w:r w:rsidR="00F9581E">
        <w:t>извештавање</w:t>
      </w:r>
      <w:proofErr w:type="spellEnd"/>
    </w:p>
    <w:p w14:paraId="5881B753" w14:textId="77777777" w:rsidR="00CD6A1A" w:rsidRDefault="00CD6A1A" w:rsidP="00CD6A1A">
      <w:pPr>
        <w:pStyle w:val="Bodytext40"/>
        <w:shd w:val="clear" w:color="auto" w:fill="auto"/>
        <w:tabs>
          <w:tab w:val="left" w:pos="3590"/>
        </w:tabs>
        <w:spacing w:before="0" w:after="0" w:line="240" w:lineRule="exact"/>
        <w:ind w:firstLine="0"/>
      </w:pPr>
    </w:p>
    <w:p w14:paraId="0362C153" w14:textId="77777777" w:rsidR="008E6F76" w:rsidRPr="003346DE" w:rsidRDefault="00F914B2" w:rsidP="00CD6A1A">
      <w:pPr>
        <w:pStyle w:val="Bodytext20"/>
        <w:shd w:val="clear" w:color="auto" w:fill="auto"/>
        <w:spacing w:before="0" w:line="283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45</w:t>
      </w:r>
      <w:r w:rsidR="00F9581E" w:rsidRPr="003346DE">
        <w:rPr>
          <w:b/>
        </w:rPr>
        <w:t>.</w:t>
      </w:r>
    </w:p>
    <w:p w14:paraId="7E9F3C47" w14:textId="77777777" w:rsidR="008E6F76" w:rsidRDefault="00F9581E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 xml:space="preserve"> </w:t>
      </w:r>
      <w:proofErr w:type="spellStart"/>
      <w:r>
        <w:t>тромесечне</w:t>
      </w:r>
      <w:proofErr w:type="spellEnd"/>
      <w:r>
        <w:t xml:space="preserve"> </w:t>
      </w:r>
      <w:proofErr w:type="spellStart"/>
      <w:r>
        <w:t>периодичне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извеш</w:t>
      </w:r>
      <w:r w:rsidR="00C11C21">
        <w:t>таје</w:t>
      </w:r>
      <w:proofErr w:type="spellEnd"/>
      <w:r w:rsidR="00C11C21">
        <w:t xml:space="preserve"> о </w:t>
      </w:r>
      <w:proofErr w:type="spellStart"/>
      <w:r w:rsidR="00C11C21">
        <w:t>извршењу</w:t>
      </w:r>
      <w:proofErr w:type="spellEnd"/>
      <w:r w:rsidR="00C11C21">
        <w:t xml:space="preserve"> </w:t>
      </w:r>
      <w:proofErr w:type="spellStart"/>
      <w:r w:rsidR="00C11C21">
        <w:t>буџета</w:t>
      </w:r>
      <w:proofErr w:type="spellEnd"/>
      <w:r w:rsidR="00C11C21">
        <w:t xml:space="preserve"> </w:t>
      </w:r>
      <w:proofErr w:type="spellStart"/>
      <w:r w:rsidR="00C11C21">
        <w:t>за</w:t>
      </w:r>
      <w:proofErr w:type="spellEnd"/>
      <w:r w:rsidR="00C11C21">
        <w:t xml:space="preserve"> </w:t>
      </w:r>
      <w:proofErr w:type="spellStart"/>
      <w:r w:rsidR="00C11C21">
        <w:t>перио</w:t>
      </w:r>
      <w:r>
        <w:t>де</w:t>
      </w:r>
      <w:proofErr w:type="spellEnd"/>
      <w:r>
        <w:t xml:space="preserve">: </w:t>
      </w:r>
      <w:proofErr w:type="spellStart"/>
      <w:r>
        <w:t>јан</w:t>
      </w:r>
      <w:r w:rsidR="00C11C21">
        <w:t>уар-март</w:t>
      </w:r>
      <w:proofErr w:type="spellEnd"/>
      <w:r w:rsidR="00C11C21">
        <w:t xml:space="preserve">, </w:t>
      </w:r>
      <w:proofErr w:type="spellStart"/>
      <w:r w:rsidR="00C11C21">
        <w:t>јануар-јун</w:t>
      </w:r>
      <w:proofErr w:type="spellEnd"/>
      <w:r w:rsidR="00C11C21">
        <w:t xml:space="preserve">, </w:t>
      </w:r>
      <w:proofErr w:type="spellStart"/>
      <w:r w:rsidR="00C11C21">
        <w:t>јануар-се</w:t>
      </w:r>
      <w:r>
        <w:t>птембар</w:t>
      </w:r>
      <w:proofErr w:type="spellEnd"/>
      <w:r>
        <w:t xml:space="preserve"> и </w:t>
      </w:r>
      <w:proofErr w:type="spellStart"/>
      <w:r>
        <w:t>јануар-децембар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31.12.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 xml:space="preserve"> и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>.</w:t>
      </w:r>
    </w:p>
    <w:p w14:paraId="3DD879A9" w14:textId="77777777" w:rsidR="00CD6A1A" w:rsidRDefault="00CD6A1A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</w:pPr>
    </w:p>
    <w:p w14:paraId="34C02AA0" w14:textId="77777777" w:rsidR="008E6F76" w:rsidRPr="003346DE" w:rsidRDefault="003346DE" w:rsidP="00CD6A1A">
      <w:pPr>
        <w:pStyle w:val="Bodytext20"/>
        <w:shd w:val="clear" w:color="auto" w:fill="auto"/>
        <w:spacing w:before="0" w:line="283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="00F914B2">
        <w:rPr>
          <w:b/>
        </w:rPr>
        <w:t xml:space="preserve"> 46</w:t>
      </w:r>
      <w:r w:rsidR="00F9581E" w:rsidRPr="003346DE">
        <w:rPr>
          <w:b/>
        </w:rPr>
        <w:t>.</w:t>
      </w:r>
    </w:p>
    <w:p w14:paraId="4B301AFC" w14:textId="77777777" w:rsidR="008E6F76" w:rsidRDefault="00F9581E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</w:pPr>
      <w:proofErr w:type="spellStart"/>
      <w:r>
        <w:t>Тромесечно</w:t>
      </w:r>
      <w:proofErr w:type="spellEnd"/>
      <w:r>
        <w:t xml:space="preserve"> </w:t>
      </w:r>
      <w:proofErr w:type="spellStart"/>
      <w:r>
        <w:t>састављање</w:t>
      </w:r>
      <w:proofErr w:type="spellEnd"/>
      <w:r>
        <w:t xml:space="preserve"> </w:t>
      </w:r>
      <w:proofErr w:type="spellStart"/>
      <w:r>
        <w:t>периодичних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буџ</w:t>
      </w:r>
      <w:r w:rsidR="00C11C21">
        <w:t>ета</w:t>
      </w:r>
      <w:proofErr w:type="spellEnd"/>
      <w:r w:rsidR="00C11C21">
        <w:t xml:space="preserve"> и </w:t>
      </w:r>
      <w:proofErr w:type="spellStart"/>
      <w:r w:rsidR="00C11C21">
        <w:t>годишњег</w:t>
      </w:r>
      <w:proofErr w:type="spellEnd"/>
      <w:r w:rsidR="00C11C21">
        <w:t xml:space="preserve"> </w:t>
      </w:r>
      <w:proofErr w:type="spellStart"/>
      <w:r w:rsidR="00C11C21">
        <w:t>финансијског</w:t>
      </w:r>
      <w:proofErr w:type="spellEnd"/>
      <w:r w:rsidR="00C11C21">
        <w:t xml:space="preserve"> </w:t>
      </w:r>
      <w:proofErr w:type="spellStart"/>
      <w:r w:rsidR="00C11C21">
        <w:t>изв</w:t>
      </w:r>
      <w:r>
        <w:t>ештаја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готовинске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28.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0F880DBE" w14:textId="77777777" w:rsidR="008E6F76" w:rsidRDefault="00C11C21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</w:pPr>
      <w:proofErr w:type="spellStart"/>
      <w:r>
        <w:t>Тромесечни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</w:t>
      </w:r>
      <w:r w:rsidR="00F9581E">
        <w:t>ештаји</w:t>
      </w:r>
      <w:proofErr w:type="spellEnd"/>
      <w:r w:rsidR="00F9581E">
        <w:t xml:space="preserve"> о </w:t>
      </w:r>
      <w:proofErr w:type="spellStart"/>
      <w:r w:rsidR="00F9581E">
        <w:t>извршењу</w:t>
      </w:r>
      <w:proofErr w:type="spellEnd"/>
      <w:r w:rsidR="00F9581E">
        <w:t xml:space="preserve"> </w:t>
      </w:r>
      <w:proofErr w:type="spellStart"/>
      <w:r>
        <w:t>буџета</w:t>
      </w:r>
      <w:proofErr w:type="spellEnd"/>
      <w:r>
        <w:t xml:space="preserve"> и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</w:t>
      </w:r>
      <w:r w:rsidR="00F9581E">
        <w:t>вештај</w:t>
      </w:r>
      <w:proofErr w:type="spellEnd"/>
      <w:r w:rsidR="00F9581E">
        <w:t xml:space="preserve"> </w:t>
      </w:r>
      <w:proofErr w:type="spellStart"/>
      <w:r w:rsidR="00F9581E">
        <w:t>састављају</w:t>
      </w:r>
      <w:proofErr w:type="spellEnd"/>
      <w:r w:rsidR="00F9581E">
        <w:t xml:space="preserve"> </w:t>
      </w:r>
      <w:proofErr w:type="spellStart"/>
      <w:r w:rsidR="00F9581E">
        <w:t>се</w:t>
      </w:r>
      <w:proofErr w:type="spellEnd"/>
      <w:r w:rsidR="00F9581E">
        <w:t xml:space="preserve"> </w:t>
      </w:r>
      <w:proofErr w:type="spellStart"/>
      <w:r w:rsidR="00F9581E">
        <w:t>на</w:t>
      </w:r>
      <w:proofErr w:type="spellEnd"/>
      <w:r w:rsidR="00F9581E">
        <w:t xml:space="preserve"> </w:t>
      </w:r>
      <w:proofErr w:type="spellStart"/>
      <w:r w:rsidR="00F9581E">
        <w:t>основу</w:t>
      </w:r>
      <w:proofErr w:type="spellEnd"/>
      <w:r w:rsidR="00F9581E">
        <w:t xml:space="preserve"> </w:t>
      </w:r>
      <w:proofErr w:type="spellStart"/>
      <w:r w:rsidR="00F9581E">
        <w:t>података</w:t>
      </w:r>
      <w:proofErr w:type="spellEnd"/>
      <w:r w:rsidR="00F9581E">
        <w:t xml:space="preserve"> </w:t>
      </w:r>
      <w:proofErr w:type="spellStart"/>
      <w:r w:rsidR="00F9581E">
        <w:t>из</w:t>
      </w:r>
      <w:proofErr w:type="spellEnd"/>
      <w:r w:rsidR="00F9581E">
        <w:t xml:space="preserve"> </w:t>
      </w:r>
      <w:proofErr w:type="spellStart"/>
      <w:r w:rsidR="00F9581E">
        <w:t>главне</w:t>
      </w:r>
      <w:proofErr w:type="spellEnd"/>
      <w:r w:rsidR="00F9581E">
        <w:t xml:space="preserve"> </w:t>
      </w:r>
      <w:proofErr w:type="spellStart"/>
      <w:r w:rsidR="00F9581E">
        <w:t>књиге</w:t>
      </w:r>
      <w:proofErr w:type="spellEnd"/>
      <w:r w:rsidR="00F9581E">
        <w:t xml:space="preserve"> </w:t>
      </w:r>
      <w:proofErr w:type="spellStart"/>
      <w:r w:rsidR="00F9581E">
        <w:t>корисника</w:t>
      </w:r>
      <w:proofErr w:type="spellEnd"/>
      <w:r>
        <w:t xml:space="preserve"> о </w:t>
      </w:r>
      <w:proofErr w:type="spellStart"/>
      <w:r>
        <w:t>примљеним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и </w:t>
      </w:r>
      <w:proofErr w:type="spellStart"/>
      <w:r>
        <w:t>изврш</w:t>
      </w:r>
      <w:r w:rsidR="00F9581E">
        <w:t>еним</w:t>
      </w:r>
      <w:proofErr w:type="spellEnd"/>
      <w:r w:rsidR="00F9581E">
        <w:t xml:space="preserve"> </w:t>
      </w:r>
      <w:proofErr w:type="spellStart"/>
      <w:r w:rsidR="00F9581E">
        <w:t>плаћањима</w:t>
      </w:r>
      <w:proofErr w:type="spellEnd"/>
      <w:r w:rsidR="00F9581E">
        <w:t xml:space="preserve"> </w:t>
      </w:r>
      <w:proofErr w:type="spellStart"/>
      <w:r w:rsidR="00F9581E">
        <w:t>који</w:t>
      </w:r>
      <w:proofErr w:type="spellEnd"/>
      <w:r w:rsidR="00F9581E">
        <w:t xml:space="preserve"> </w:t>
      </w:r>
      <w:proofErr w:type="spellStart"/>
      <w:r w:rsidR="00F9581E">
        <w:t>су</w:t>
      </w:r>
      <w:proofErr w:type="spellEnd"/>
      <w:r w:rsidR="00F9581E">
        <w:t xml:space="preserve"> </w:t>
      </w:r>
      <w:proofErr w:type="spellStart"/>
      <w:r w:rsidR="00F9581E">
        <w:t>усаглашени</w:t>
      </w:r>
      <w:proofErr w:type="spellEnd"/>
      <w:r w:rsidR="00F9581E">
        <w:t xml:space="preserve"> </w:t>
      </w:r>
      <w:proofErr w:type="spellStart"/>
      <w:r w:rsidR="00F9581E">
        <w:t>са</w:t>
      </w:r>
      <w:proofErr w:type="spellEnd"/>
      <w:r w:rsidR="00F9581E">
        <w:t xml:space="preserve"> </w:t>
      </w:r>
      <w:proofErr w:type="spellStart"/>
      <w:r w:rsidR="00F9581E">
        <w:t>Управом</w:t>
      </w:r>
      <w:proofErr w:type="spellEnd"/>
      <w:r w:rsidR="00F9581E">
        <w:t xml:space="preserve"> </w:t>
      </w:r>
      <w:proofErr w:type="spellStart"/>
      <w:r w:rsidR="00F9581E">
        <w:t>за</w:t>
      </w:r>
      <w:proofErr w:type="spellEnd"/>
      <w:r w:rsidR="00F9581E">
        <w:t xml:space="preserve"> </w:t>
      </w:r>
      <w:proofErr w:type="spellStart"/>
      <w:r w:rsidR="00F9581E">
        <w:t>трезор</w:t>
      </w:r>
      <w:proofErr w:type="spellEnd"/>
      <w:r w:rsidR="00F9581E">
        <w:t xml:space="preserve"> и </w:t>
      </w:r>
      <w:proofErr w:type="spellStart"/>
      <w:r w:rsidR="00F9581E">
        <w:t>са</w:t>
      </w:r>
      <w:proofErr w:type="spellEnd"/>
      <w:r w:rsidR="00F9581E">
        <w:t xml:space="preserve"> </w:t>
      </w:r>
      <w:proofErr w:type="spellStart"/>
      <w:r w:rsidR="00F9581E">
        <w:t>подацима</w:t>
      </w:r>
      <w:proofErr w:type="spellEnd"/>
      <w:r w:rsidR="00F9581E">
        <w:t xml:space="preserve"> </w:t>
      </w:r>
      <w:proofErr w:type="spellStart"/>
      <w:r w:rsidR="00F9581E">
        <w:t>надлежног</w:t>
      </w:r>
      <w:proofErr w:type="spellEnd"/>
      <w:r w:rsidR="00F9581E">
        <w:t xml:space="preserve"> </w:t>
      </w:r>
      <w:proofErr w:type="spellStart"/>
      <w:r w:rsidR="00F9581E">
        <w:t>директног</w:t>
      </w:r>
      <w:proofErr w:type="spellEnd"/>
      <w:r w:rsidR="00F9581E">
        <w:t xml:space="preserve"> </w:t>
      </w:r>
      <w:proofErr w:type="spellStart"/>
      <w:r w:rsidR="00F9581E">
        <w:t>корисника</w:t>
      </w:r>
      <w:proofErr w:type="spellEnd"/>
      <w:r w:rsidR="00F9581E">
        <w:t xml:space="preserve"> </w:t>
      </w:r>
      <w:proofErr w:type="spellStart"/>
      <w:r w:rsidR="00F9581E">
        <w:t>који</w:t>
      </w:r>
      <w:proofErr w:type="spellEnd"/>
      <w:r w:rsidR="00F9581E">
        <w:t xml:space="preserve"> </w:t>
      </w:r>
      <w:proofErr w:type="spellStart"/>
      <w:r w:rsidR="00F9581E">
        <w:t>врши</w:t>
      </w:r>
      <w:proofErr w:type="spellEnd"/>
      <w:r w:rsidR="00F9581E">
        <w:t xml:space="preserve"> </w:t>
      </w:r>
      <w:proofErr w:type="spellStart"/>
      <w:r w:rsidR="00F9581E">
        <w:t>финансирање</w:t>
      </w:r>
      <w:proofErr w:type="spellEnd"/>
      <w:r w:rsidR="00F9581E">
        <w:t xml:space="preserve"> </w:t>
      </w:r>
      <w:proofErr w:type="spellStart"/>
      <w:r w:rsidR="00F9581E">
        <w:t>корисника</w:t>
      </w:r>
      <w:proofErr w:type="spellEnd"/>
      <w:r w:rsidR="00F9581E">
        <w:t xml:space="preserve"> </w:t>
      </w:r>
      <w:proofErr w:type="spellStart"/>
      <w:r w:rsidR="00F9581E">
        <w:t>буџетским</w:t>
      </w:r>
      <w:proofErr w:type="spellEnd"/>
      <w:r w:rsidR="00F9581E">
        <w:t xml:space="preserve"> </w:t>
      </w:r>
      <w:proofErr w:type="spellStart"/>
      <w:r w:rsidR="00F9581E">
        <w:t>средствима</w:t>
      </w:r>
      <w:proofErr w:type="spellEnd"/>
      <w:r w:rsidR="00F9581E">
        <w:t xml:space="preserve"> </w:t>
      </w:r>
      <w:proofErr w:type="spellStart"/>
      <w:r w:rsidR="00F9581E">
        <w:t>као</w:t>
      </w:r>
      <w:proofErr w:type="spellEnd"/>
      <w:r w:rsidR="00F9581E">
        <w:t xml:space="preserve"> и </w:t>
      </w:r>
      <w:proofErr w:type="spellStart"/>
      <w:r w:rsidR="00F9581E">
        <w:t>са</w:t>
      </w:r>
      <w:proofErr w:type="spellEnd"/>
      <w:r w:rsidR="00F9581E">
        <w:t xml:space="preserve"> </w:t>
      </w:r>
      <w:proofErr w:type="spellStart"/>
      <w:r w:rsidR="00F9581E">
        <w:t>подацима</w:t>
      </w:r>
      <w:proofErr w:type="spellEnd"/>
      <w:r w:rsidR="00F9581E">
        <w:t xml:space="preserve"> </w:t>
      </w:r>
      <w:proofErr w:type="spellStart"/>
      <w:r w:rsidR="00F9581E">
        <w:t>из</w:t>
      </w:r>
      <w:proofErr w:type="spellEnd"/>
      <w:r w:rsidR="00F9581E">
        <w:t xml:space="preserve"> </w:t>
      </w:r>
      <w:proofErr w:type="spellStart"/>
      <w:r w:rsidR="00F9581E">
        <w:t>других</w:t>
      </w:r>
      <w:proofErr w:type="spellEnd"/>
      <w:r w:rsidR="00F9581E">
        <w:t xml:space="preserve"> </w:t>
      </w:r>
      <w:proofErr w:type="spellStart"/>
      <w:r w:rsidR="00F9581E">
        <w:t>аналитичких</w:t>
      </w:r>
      <w:proofErr w:type="spellEnd"/>
      <w:r w:rsidR="00F9581E">
        <w:t xml:space="preserve"> </w:t>
      </w:r>
      <w:proofErr w:type="spellStart"/>
      <w:r w:rsidR="00F9581E">
        <w:t>евиденција</w:t>
      </w:r>
      <w:proofErr w:type="spellEnd"/>
      <w:r w:rsidR="00F9581E">
        <w:t xml:space="preserve"> </w:t>
      </w:r>
      <w:proofErr w:type="spellStart"/>
      <w:r w:rsidR="00F9581E">
        <w:t>које</w:t>
      </w:r>
      <w:proofErr w:type="spellEnd"/>
      <w:r w:rsidR="00F9581E">
        <w:t xml:space="preserve"> </w:t>
      </w:r>
      <w:proofErr w:type="spellStart"/>
      <w:r w:rsidR="00F9581E">
        <w:t>се</w:t>
      </w:r>
      <w:proofErr w:type="spellEnd"/>
      <w:r w:rsidR="00F9581E">
        <w:t xml:space="preserve"> </w:t>
      </w:r>
      <w:proofErr w:type="spellStart"/>
      <w:r w:rsidR="00F9581E">
        <w:t>воде</w:t>
      </w:r>
      <w:proofErr w:type="spellEnd"/>
      <w:r w:rsidR="00F9581E">
        <w:t xml:space="preserve"> у </w:t>
      </w:r>
      <w:proofErr w:type="spellStart"/>
      <w:r w:rsidR="00F9581E">
        <w:t>књиговодству</w:t>
      </w:r>
      <w:proofErr w:type="spellEnd"/>
      <w:r w:rsidR="00F9581E">
        <w:t xml:space="preserve"> </w:t>
      </w:r>
      <w:proofErr w:type="spellStart"/>
      <w:r w:rsidR="00F9581E">
        <w:t>корисника.</w:t>
      </w:r>
      <w:r>
        <w:t>Тромесечни</w:t>
      </w:r>
      <w:proofErr w:type="spellEnd"/>
      <w:r>
        <w:t xml:space="preserve"> </w:t>
      </w:r>
      <w:proofErr w:type="spellStart"/>
      <w:r>
        <w:t>периодични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</w:t>
      </w:r>
      <w:r w:rsidR="00F9581E">
        <w:t>ештаји</w:t>
      </w:r>
      <w:proofErr w:type="spellEnd"/>
      <w:r w:rsidR="00F9581E">
        <w:t xml:space="preserve"> о </w:t>
      </w:r>
      <w:proofErr w:type="spellStart"/>
      <w:r w:rsidR="00F9581E">
        <w:t>извршењу</w:t>
      </w:r>
      <w:proofErr w:type="spellEnd"/>
      <w:r w:rsidR="00F9581E">
        <w:t xml:space="preserve"> </w:t>
      </w:r>
      <w:proofErr w:type="spellStart"/>
      <w:r w:rsidR="00F9581E">
        <w:t>буџета</w:t>
      </w:r>
      <w:proofErr w:type="spellEnd"/>
      <w:r w:rsidR="00F9581E">
        <w:t xml:space="preserve"> и </w:t>
      </w:r>
      <w:proofErr w:type="spellStart"/>
      <w:r w:rsidR="00F9581E">
        <w:t>годишњи</w:t>
      </w:r>
      <w:proofErr w:type="spellEnd"/>
      <w:r w:rsidR="00F9581E">
        <w:t xml:space="preserve"> </w:t>
      </w:r>
      <w:proofErr w:type="spellStart"/>
      <w:r w:rsidR="00F9581E">
        <w:t>финансијски</w:t>
      </w:r>
      <w:proofErr w:type="spellEnd"/>
      <w:r w:rsidR="00F9581E">
        <w:t xml:space="preserve"> </w:t>
      </w:r>
      <w:proofErr w:type="spellStart"/>
      <w:r w:rsidR="00F9581E">
        <w:t>извештаји</w:t>
      </w:r>
      <w:proofErr w:type="spellEnd"/>
      <w:r w:rsidR="00F9581E">
        <w:t xml:space="preserve"> </w:t>
      </w:r>
      <w:proofErr w:type="spellStart"/>
      <w:r w:rsidR="00F9581E">
        <w:t>састављају</w:t>
      </w:r>
      <w:proofErr w:type="spellEnd"/>
      <w:r w:rsidR="00F9581E">
        <w:t xml:space="preserve"> </w:t>
      </w:r>
      <w:proofErr w:type="spellStart"/>
      <w:r w:rsidR="00F9581E">
        <w:t>се</w:t>
      </w:r>
      <w:proofErr w:type="spellEnd"/>
      <w:r w:rsidR="00F9581E">
        <w:t xml:space="preserve"> у </w:t>
      </w:r>
      <w:proofErr w:type="spellStart"/>
      <w:r w:rsidR="00F9581E">
        <w:t>складу</w:t>
      </w:r>
      <w:proofErr w:type="spellEnd"/>
      <w:r w:rsidR="00F9581E">
        <w:t xml:space="preserve"> </w:t>
      </w:r>
      <w:proofErr w:type="spellStart"/>
      <w:r w:rsidR="00F9581E">
        <w:t>са</w:t>
      </w:r>
      <w:proofErr w:type="spellEnd"/>
      <w:r w:rsidR="00F9581E">
        <w:t xml:space="preserve"> </w:t>
      </w:r>
      <w:proofErr w:type="spellStart"/>
      <w:r w:rsidR="00F9581E">
        <w:t>прописима</w:t>
      </w:r>
      <w:proofErr w:type="spellEnd"/>
      <w:r w:rsidR="00F9581E">
        <w:t xml:space="preserve"> и </w:t>
      </w:r>
      <w:proofErr w:type="spellStart"/>
      <w:r w:rsidR="00F9581E">
        <w:t>на</w:t>
      </w:r>
      <w:proofErr w:type="spellEnd"/>
      <w:r w:rsidR="00F9581E">
        <w:t xml:space="preserve"> </w:t>
      </w:r>
      <w:proofErr w:type="spellStart"/>
      <w:r w:rsidR="00F9581E">
        <w:t>обрасцима</w:t>
      </w:r>
      <w:proofErr w:type="spellEnd"/>
      <w:r w:rsidR="00F9581E">
        <w:t xml:space="preserve"> </w:t>
      </w:r>
      <w:proofErr w:type="spellStart"/>
      <w:r w:rsidR="00F9581E">
        <w:t>које</w:t>
      </w:r>
      <w:proofErr w:type="spellEnd"/>
      <w:r w:rsidR="00F9581E">
        <w:t xml:space="preserve"> </w:t>
      </w:r>
      <w:proofErr w:type="spellStart"/>
      <w:r w:rsidR="00F9581E">
        <w:t>прописује</w:t>
      </w:r>
      <w:proofErr w:type="spellEnd"/>
      <w:r w:rsidR="00F9581E">
        <w:t xml:space="preserve"> </w:t>
      </w:r>
      <w:proofErr w:type="spellStart"/>
      <w:r w:rsidR="00F9581E">
        <w:t>министар</w:t>
      </w:r>
      <w:proofErr w:type="spellEnd"/>
      <w:r w:rsidR="00F9581E">
        <w:t xml:space="preserve"> </w:t>
      </w:r>
      <w:proofErr w:type="spellStart"/>
      <w:r w:rsidR="00F9581E">
        <w:t>финансија</w:t>
      </w:r>
      <w:proofErr w:type="spellEnd"/>
      <w:r w:rsidR="00F9581E">
        <w:t>.</w:t>
      </w:r>
    </w:p>
    <w:p w14:paraId="7183DD7B" w14:textId="77777777" w:rsidR="00C11C21" w:rsidRPr="00C11C21" w:rsidRDefault="00C11C21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</w:pPr>
    </w:p>
    <w:p w14:paraId="6AD49F02" w14:textId="77777777" w:rsidR="008E6F76" w:rsidRPr="003346DE" w:rsidRDefault="003346DE" w:rsidP="00CD6A1A">
      <w:pPr>
        <w:pStyle w:val="Bodytext20"/>
        <w:shd w:val="clear" w:color="auto" w:fill="auto"/>
        <w:spacing w:before="0" w:line="278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 w:rsidR="00F914B2">
        <w:rPr>
          <w:b/>
        </w:rPr>
        <w:t xml:space="preserve"> 47</w:t>
      </w:r>
      <w:r w:rsidR="00F9581E" w:rsidRPr="003346DE">
        <w:rPr>
          <w:b/>
        </w:rPr>
        <w:t>.</w:t>
      </w:r>
    </w:p>
    <w:p w14:paraId="79E4FC25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Тромесечни</w:t>
      </w:r>
      <w:proofErr w:type="spellEnd"/>
      <w:r>
        <w:t xml:space="preserve"> </w:t>
      </w:r>
      <w:proofErr w:type="spellStart"/>
      <w:r>
        <w:t>периодични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 w:rsidR="00EA17EC">
        <w:t xml:space="preserve"> и </w:t>
      </w:r>
      <w:proofErr w:type="spellStart"/>
      <w:r w:rsidR="00EA17EC">
        <w:t>јединици</w:t>
      </w:r>
      <w:proofErr w:type="spellEnd"/>
      <w:r w:rsidR="00EA17EC">
        <w:t xml:space="preserve"> </w:t>
      </w:r>
      <w:proofErr w:type="spellStart"/>
      <w:r w:rsidR="00EA17EC">
        <w:t>локалне</w:t>
      </w:r>
      <w:proofErr w:type="spellEnd"/>
      <w:r w:rsidR="00EA17EC">
        <w:t xml:space="preserve"> </w:t>
      </w:r>
      <w:proofErr w:type="spellStart"/>
      <w:r w:rsidR="00EA17EC">
        <w:t>самоуправе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тромесечја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периоде</w:t>
      </w:r>
      <w:proofErr w:type="spellEnd"/>
      <w:r>
        <w:t xml:space="preserve">: </w:t>
      </w:r>
      <w:proofErr w:type="spellStart"/>
      <w:r>
        <w:t>јануар-март</w:t>
      </w:r>
      <w:proofErr w:type="spellEnd"/>
      <w:r>
        <w:t xml:space="preserve">, </w:t>
      </w:r>
      <w:proofErr w:type="spellStart"/>
      <w:r>
        <w:t>јануар-јун</w:t>
      </w:r>
      <w:proofErr w:type="spellEnd"/>
      <w:r>
        <w:t xml:space="preserve">, </w:t>
      </w:r>
      <w:proofErr w:type="spellStart"/>
      <w:r>
        <w:t>јануар-септембар</w:t>
      </w:r>
      <w:proofErr w:type="spellEnd"/>
      <w:r>
        <w:t xml:space="preserve"> и </w:t>
      </w:r>
      <w:proofErr w:type="spellStart"/>
      <w:r>
        <w:t>јануар</w:t>
      </w:r>
      <w:proofErr w:type="spellEnd"/>
      <w:r>
        <w:t xml:space="preserve">- </w:t>
      </w:r>
      <w:proofErr w:type="spellStart"/>
      <w:r>
        <w:t>децембар</w:t>
      </w:r>
      <w:proofErr w:type="spellEnd"/>
      <w:r>
        <w:t>.</w:t>
      </w:r>
    </w:p>
    <w:p w14:paraId="60AA1159" w14:textId="77777777" w:rsidR="008E6F76" w:rsidRDefault="00C11C21" w:rsidP="00A76B9C">
      <w:pPr>
        <w:pStyle w:val="Bodytext20"/>
        <w:shd w:val="clear" w:color="auto" w:fill="auto"/>
        <w:spacing w:before="0" w:line="312" w:lineRule="exact"/>
        <w:ind w:left="734" w:firstLine="640"/>
        <w:jc w:val="both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</w:t>
      </w:r>
      <w:r w:rsidR="00F9581E">
        <w:t>штај</w:t>
      </w:r>
      <w:proofErr w:type="spellEnd"/>
      <w:r w:rsidR="00F9581E">
        <w:t xml:space="preserve"> </w:t>
      </w:r>
      <w:proofErr w:type="spellStart"/>
      <w:r w:rsidR="00F9581E">
        <w:t>са</w:t>
      </w:r>
      <w:proofErr w:type="spellEnd"/>
      <w:r w:rsidR="00F9581E">
        <w:t xml:space="preserve"> </w:t>
      </w:r>
      <w:proofErr w:type="spellStart"/>
      <w:r w:rsidR="00F9581E">
        <w:t>стањем</w:t>
      </w:r>
      <w:proofErr w:type="spellEnd"/>
      <w:r w:rsidR="00F9581E">
        <w:t xml:space="preserve"> </w:t>
      </w:r>
      <w:proofErr w:type="spellStart"/>
      <w:r w:rsidR="00F9581E">
        <w:t>на</w:t>
      </w:r>
      <w:proofErr w:type="spellEnd"/>
      <w:r w:rsidR="00F9581E">
        <w:t xml:space="preserve"> </w:t>
      </w:r>
      <w:proofErr w:type="spellStart"/>
      <w:r w:rsidR="00F9581E">
        <w:t>дан</w:t>
      </w:r>
      <w:proofErr w:type="spellEnd"/>
      <w:r w:rsidR="00F9581E">
        <w:t xml:space="preserve"> 31.12. </w:t>
      </w:r>
      <w:proofErr w:type="spellStart"/>
      <w:r w:rsidR="00F9581E">
        <w:t>претходне</w:t>
      </w:r>
      <w:proofErr w:type="spellEnd"/>
      <w:r w:rsidR="00F9581E">
        <w:t xml:space="preserve"> </w:t>
      </w:r>
      <w:proofErr w:type="spellStart"/>
      <w:r w:rsidR="00F9581E">
        <w:t>године</w:t>
      </w:r>
      <w:proofErr w:type="spellEnd"/>
      <w:r w:rsidR="00F9581E">
        <w:t xml:space="preserve">, </w:t>
      </w:r>
      <w:proofErr w:type="spellStart"/>
      <w:r w:rsidR="00F9581E">
        <w:t>доставља</w:t>
      </w:r>
      <w:proofErr w:type="spellEnd"/>
      <w:r w:rsidR="00F9581E">
        <w:t xml:space="preserve"> </w:t>
      </w:r>
      <w:proofErr w:type="spellStart"/>
      <w:r w:rsidR="00F9581E">
        <w:t>се</w:t>
      </w:r>
      <w:proofErr w:type="spellEnd"/>
      <w:r w:rsidR="00F9581E">
        <w:t xml:space="preserve"> </w:t>
      </w:r>
      <w:proofErr w:type="spellStart"/>
      <w:r w:rsidR="00F9581E">
        <w:t>надлежној</w:t>
      </w:r>
      <w:proofErr w:type="spellEnd"/>
      <w:r w:rsidR="00F9581E">
        <w:t xml:space="preserve"> </w:t>
      </w:r>
      <w:proofErr w:type="spellStart"/>
      <w:r w:rsidR="00F9581E">
        <w:t>филијали</w:t>
      </w:r>
      <w:proofErr w:type="spellEnd"/>
      <w:r w:rsidR="00F9581E">
        <w:t xml:space="preserve"> </w:t>
      </w:r>
      <w:proofErr w:type="spellStart"/>
      <w:r w:rsidR="00F9581E">
        <w:t>Управе</w:t>
      </w:r>
      <w:proofErr w:type="spellEnd"/>
      <w:r w:rsidR="00F9581E">
        <w:t xml:space="preserve"> </w:t>
      </w:r>
      <w:proofErr w:type="spellStart"/>
      <w:r w:rsidR="00F9581E">
        <w:t>за</w:t>
      </w:r>
      <w:proofErr w:type="spellEnd"/>
      <w:r w:rsidR="00F9581E">
        <w:t xml:space="preserve"> </w:t>
      </w:r>
      <w:proofErr w:type="spellStart"/>
      <w:r w:rsidR="00F9581E">
        <w:t>трезор</w:t>
      </w:r>
      <w:proofErr w:type="spellEnd"/>
      <w:r w:rsidR="00F9581E">
        <w:t xml:space="preserve"> </w:t>
      </w:r>
      <w:proofErr w:type="spellStart"/>
      <w:r w:rsidR="00F9581E">
        <w:t>најкасније</w:t>
      </w:r>
      <w:proofErr w:type="spellEnd"/>
      <w:r w:rsidR="00F9581E">
        <w:t xml:space="preserve"> </w:t>
      </w:r>
      <w:proofErr w:type="spellStart"/>
      <w:r w:rsidR="00F9581E">
        <w:t>до</w:t>
      </w:r>
      <w:proofErr w:type="spellEnd"/>
      <w:r w:rsidR="00F9581E">
        <w:t xml:space="preserve"> 28.2. </w:t>
      </w:r>
      <w:proofErr w:type="spellStart"/>
      <w:r w:rsidR="00F9581E">
        <w:t>текуће</w:t>
      </w:r>
      <w:proofErr w:type="spellEnd"/>
      <w:r w:rsidR="00F9581E">
        <w:t xml:space="preserve"> </w:t>
      </w:r>
      <w:proofErr w:type="spellStart"/>
      <w:r w:rsidR="00F9581E">
        <w:t>године</w:t>
      </w:r>
      <w:proofErr w:type="spellEnd"/>
      <w:r w:rsidR="00F9581E">
        <w:t>.</w:t>
      </w:r>
    </w:p>
    <w:p w14:paraId="7768718C" w14:textId="77777777" w:rsidR="003346DE" w:rsidRDefault="003346DE" w:rsidP="00A76B9C">
      <w:pPr>
        <w:pStyle w:val="Bodytext20"/>
        <w:shd w:val="clear" w:color="auto" w:fill="auto"/>
        <w:spacing w:before="0" w:line="312" w:lineRule="exact"/>
        <w:ind w:left="734" w:firstLine="640"/>
        <w:jc w:val="both"/>
      </w:pPr>
    </w:p>
    <w:p w14:paraId="7CD90F7A" w14:textId="77777777" w:rsidR="008E6F76" w:rsidRPr="003346DE" w:rsidRDefault="00F914B2" w:rsidP="00CD6A1A">
      <w:pPr>
        <w:pStyle w:val="Bodytext20"/>
        <w:shd w:val="clear" w:color="auto" w:fill="auto"/>
        <w:spacing w:before="0" w:line="240" w:lineRule="exact"/>
        <w:ind w:left="734" w:firstLine="0"/>
        <w:jc w:val="center"/>
        <w:rPr>
          <w:b/>
        </w:rPr>
      </w:pPr>
      <w:proofErr w:type="spellStart"/>
      <w:r>
        <w:rPr>
          <w:b/>
        </w:rPr>
        <w:lastRenderedPageBreak/>
        <w:t>Члан</w:t>
      </w:r>
      <w:proofErr w:type="spellEnd"/>
      <w:r>
        <w:rPr>
          <w:b/>
        </w:rPr>
        <w:t xml:space="preserve"> 48</w:t>
      </w:r>
      <w:r w:rsidR="00F9581E" w:rsidRPr="003346DE">
        <w:rPr>
          <w:b/>
        </w:rPr>
        <w:t>.</w:t>
      </w:r>
    </w:p>
    <w:p w14:paraId="2E33B2D5" w14:textId="77777777" w:rsidR="008E6F76" w:rsidRDefault="00F9581E" w:rsidP="00A76B9C">
      <w:pPr>
        <w:pStyle w:val="Bodytext20"/>
        <w:shd w:val="clear" w:color="auto" w:fill="auto"/>
        <w:spacing w:before="0" w:line="307" w:lineRule="exact"/>
        <w:ind w:left="734" w:firstLine="640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информатор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>.</w:t>
      </w:r>
    </w:p>
    <w:p w14:paraId="1060646E" w14:textId="77777777" w:rsidR="00EA17EC" w:rsidRPr="00CD6A1A" w:rsidRDefault="00EA17EC" w:rsidP="00CD6A1A">
      <w:pPr>
        <w:pStyle w:val="Bodytext20"/>
        <w:shd w:val="clear" w:color="auto" w:fill="auto"/>
        <w:spacing w:before="0" w:line="307" w:lineRule="exact"/>
        <w:ind w:firstLine="0"/>
        <w:jc w:val="both"/>
      </w:pPr>
    </w:p>
    <w:p w14:paraId="5CF99BA3" w14:textId="77777777" w:rsidR="008E6F76" w:rsidRDefault="00A76B9C" w:rsidP="00CD6A1A">
      <w:pPr>
        <w:pStyle w:val="Bodytext40"/>
        <w:shd w:val="clear" w:color="auto" w:fill="auto"/>
        <w:tabs>
          <w:tab w:val="left" w:pos="3265"/>
        </w:tabs>
        <w:spacing w:before="0" w:after="0" w:line="240" w:lineRule="exact"/>
        <w:ind w:left="734" w:firstLine="0"/>
      </w:pPr>
      <w:r>
        <w:t>7.</w:t>
      </w:r>
      <w:r w:rsidR="00F9581E">
        <w:t xml:space="preserve">Закључивање </w:t>
      </w:r>
      <w:proofErr w:type="spellStart"/>
      <w:r w:rsidR="00F9581E">
        <w:t>пословних</w:t>
      </w:r>
      <w:proofErr w:type="spellEnd"/>
      <w:r w:rsidR="00F9581E">
        <w:t xml:space="preserve"> </w:t>
      </w:r>
      <w:proofErr w:type="spellStart"/>
      <w:r w:rsidR="00F9581E">
        <w:t>књига</w:t>
      </w:r>
      <w:proofErr w:type="spellEnd"/>
    </w:p>
    <w:p w14:paraId="6ED4A796" w14:textId="77777777" w:rsidR="003346DE" w:rsidRDefault="003346DE" w:rsidP="00CD6A1A">
      <w:pPr>
        <w:pStyle w:val="Bodytext40"/>
        <w:shd w:val="clear" w:color="auto" w:fill="auto"/>
        <w:tabs>
          <w:tab w:val="left" w:pos="3265"/>
        </w:tabs>
        <w:spacing w:before="0" w:after="0" w:line="240" w:lineRule="exact"/>
        <w:ind w:left="734" w:firstLine="0"/>
      </w:pPr>
    </w:p>
    <w:p w14:paraId="6F2E0A7E" w14:textId="77777777" w:rsidR="008E6F76" w:rsidRPr="003346DE" w:rsidRDefault="00F914B2" w:rsidP="00CD6A1A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49</w:t>
      </w:r>
      <w:r w:rsidR="00F9581E" w:rsidRPr="003346DE">
        <w:rPr>
          <w:b/>
        </w:rPr>
        <w:t>.</w:t>
      </w:r>
    </w:p>
    <w:p w14:paraId="54557E48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спроведених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 </w:t>
      </w:r>
      <w:proofErr w:type="spellStart"/>
      <w:r>
        <w:t>трансакција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састављања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статусних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,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>.</w:t>
      </w:r>
    </w:p>
    <w:p w14:paraId="6EDA6965" w14:textId="77777777" w:rsidR="008E6F76" w:rsidRDefault="00F9581E" w:rsidP="00A76B9C">
      <w:pPr>
        <w:pStyle w:val="Bodytext20"/>
        <w:shd w:val="clear" w:color="auto" w:fill="auto"/>
        <w:spacing w:before="0" w:line="317" w:lineRule="exact"/>
        <w:ind w:left="734" w:firstLine="640"/>
        <w:jc w:val="both"/>
      </w:pP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28.2.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14:paraId="4C0A2E58" w14:textId="77777777" w:rsidR="003346DE" w:rsidRDefault="003346DE" w:rsidP="00A76B9C">
      <w:pPr>
        <w:pStyle w:val="Bodytext20"/>
        <w:shd w:val="clear" w:color="auto" w:fill="auto"/>
        <w:spacing w:before="0" w:line="317" w:lineRule="exact"/>
        <w:ind w:left="734" w:firstLine="640"/>
        <w:jc w:val="both"/>
      </w:pPr>
    </w:p>
    <w:p w14:paraId="3DA0BA1D" w14:textId="77777777" w:rsidR="008E6F76" w:rsidRDefault="00A76B9C" w:rsidP="009D3D64">
      <w:pPr>
        <w:pStyle w:val="Bodytext40"/>
        <w:shd w:val="clear" w:color="auto" w:fill="auto"/>
        <w:tabs>
          <w:tab w:val="left" w:pos="2953"/>
        </w:tabs>
        <w:spacing w:before="0" w:after="0" w:line="326" w:lineRule="exact"/>
        <w:ind w:left="734" w:right="2420" w:firstLine="0"/>
        <w:jc w:val="right"/>
      </w:pPr>
      <w:r>
        <w:t>8.</w:t>
      </w:r>
      <w:r w:rsidR="00F9581E">
        <w:t xml:space="preserve">Архивирање и </w:t>
      </w:r>
      <w:proofErr w:type="spellStart"/>
      <w:r w:rsidR="00F9581E">
        <w:t>чување</w:t>
      </w:r>
      <w:proofErr w:type="spellEnd"/>
      <w:r w:rsidR="00F9581E">
        <w:t xml:space="preserve"> </w:t>
      </w:r>
      <w:proofErr w:type="spellStart"/>
      <w:r w:rsidR="00F9581E">
        <w:t>пословних</w:t>
      </w:r>
      <w:proofErr w:type="spellEnd"/>
      <w:r w:rsidR="00F9581E">
        <w:t xml:space="preserve"> </w:t>
      </w:r>
      <w:r w:rsidR="00CD6A1A">
        <w:t xml:space="preserve">                                                                                                            </w:t>
      </w:r>
      <w:r w:rsidR="009D3D64">
        <w:t xml:space="preserve">      </w:t>
      </w:r>
      <w:proofErr w:type="spellStart"/>
      <w:r w:rsidR="00F9581E">
        <w:t>књига</w:t>
      </w:r>
      <w:proofErr w:type="spellEnd"/>
      <w:r w:rsidR="00F9581E">
        <w:t xml:space="preserve"> и </w:t>
      </w:r>
      <w:proofErr w:type="spellStart"/>
      <w:r w:rsidR="00F9581E">
        <w:t>рачуноводствених</w:t>
      </w:r>
      <w:proofErr w:type="spellEnd"/>
      <w:r w:rsidR="00F9581E">
        <w:t xml:space="preserve"> </w:t>
      </w:r>
      <w:proofErr w:type="spellStart"/>
      <w:r w:rsidR="00F9581E">
        <w:t>исправа</w:t>
      </w:r>
      <w:proofErr w:type="spellEnd"/>
    </w:p>
    <w:p w14:paraId="5A10C3B3" w14:textId="77777777" w:rsidR="003346DE" w:rsidRDefault="00CD6A1A" w:rsidP="00A76B9C">
      <w:pPr>
        <w:pStyle w:val="Bodytext40"/>
        <w:shd w:val="clear" w:color="auto" w:fill="auto"/>
        <w:tabs>
          <w:tab w:val="left" w:pos="2953"/>
        </w:tabs>
        <w:spacing w:before="0" w:after="0" w:line="326" w:lineRule="exact"/>
        <w:ind w:left="734" w:right="2420" w:firstLine="0"/>
        <w:jc w:val="both"/>
      </w:pPr>
      <w:r>
        <w:t xml:space="preserve">    </w:t>
      </w:r>
    </w:p>
    <w:p w14:paraId="503089B6" w14:textId="77777777" w:rsidR="008E6F76" w:rsidRPr="003346DE" w:rsidRDefault="00F9581E" w:rsidP="00CD6A1A">
      <w:pPr>
        <w:pStyle w:val="Bodytext20"/>
        <w:shd w:val="clear" w:color="auto" w:fill="auto"/>
        <w:spacing w:before="0" w:line="278" w:lineRule="exact"/>
        <w:ind w:left="734" w:firstLine="0"/>
        <w:jc w:val="center"/>
        <w:rPr>
          <w:b/>
        </w:rPr>
      </w:pPr>
      <w:proofErr w:type="spellStart"/>
      <w:r w:rsidRPr="003346DE">
        <w:rPr>
          <w:b/>
        </w:rPr>
        <w:t>Члан</w:t>
      </w:r>
      <w:proofErr w:type="spellEnd"/>
      <w:r w:rsidRPr="003346DE">
        <w:rPr>
          <w:b/>
        </w:rPr>
        <w:t xml:space="preserve"> 5</w:t>
      </w:r>
      <w:r w:rsidR="00F914B2">
        <w:rPr>
          <w:b/>
        </w:rPr>
        <w:t>0</w:t>
      </w:r>
      <w:r w:rsidRPr="003346DE">
        <w:rPr>
          <w:b/>
        </w:rPr>
        <w:t>.</w:t>
      </w:r>
    </w:p>
    <w:p w14:paraId="711FE33B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и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 </w:t>
      </w:r>
      <w:proofErr w:type="spellStart"/>
      <w:r>
        <w:t>чувања</w:t>
      </w:r>
      <w:proofErr w:type="spellEnd"/>
      <w:r>
        <w:t>:</w:t>
      </w:r>
    </w:p>
    <w:p w14:paraId="6F5D3FA6" w14:textId="77777777" w:rsidR="003346DE" w:rsidRDefault="003346D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</w:p>
    <w:p w14:paraId="675FAED3" w14:textId="77777777" w:rsidR="008E6F76" w:rsidRPr="003346DE" w:rsidRDefault="000740BC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62"/>
        </w:tabs>
        <w:spacing w:before="0" w:line="278" w:lineRule="exact"/>
        <w:ind w:left="734" w:firstLine="640"/>
        <w:jc w:val="both"/>
        <w:rPr>
          <w:b/>
          <w:u w:val="single"/>
        </w:rPr>
      </w:pPr>
      <w:r>
        <w:rPr>
          <w:b/>
          <w:u w:val="single"/>
        </w:rPr>
        <w:t xml:space="preserve">50 </w:t>
      </w:r>
      <w:proofErr w:type="spellStart"/>
      <w:r>
        <w:rPr>
          <w:b/>
          <w:u w:val="single"/>
        </w:rPr>
        <w:t>година</w:t>
      </w:r>
      <w:proofErr w:type="spellEnd"/>
      <w:r w:rsidR="00F9581E" w:rsidRPr="003346DE">
        <w:rPr>
          <w:b/>
          <w:u w:val="single"/>
        </w:rPr>
        <w:t xml:space="preserve"> - </w:t>
      </w:r>
      <w:proofErr w:type="spellStart"/>
      <w:r w:rsidR="00F9581E" w:rsidRPr="003346DE">
        <w:rPr>
          <w:b/>
          <w:u w:val="single"/>
        </w:rPr>
        <w:t>финансијски</w:t>
      </w:r>
      <w:proofErr w:type="spellEnd"/>
      <w:r w:rsidR="00F9581E" w:rsidRPr="003346DE">
        <w:rPr>
          <w:b/>
          <w:u w:val="single"/>
        </w:rPr>
        <w:t xml:space="preserve"> </w:t>
      </w:r>
      <w:proofErr w:type="spellStart"/>
      <w:r w:rsidR="00F9581E" w:rsidRPr="003346DE">
        <w:rPr>
          <w:b/>
          <w:u w:val="single"/>
        </w:rPr>
        <w:t>извештаји</w:t>
      </w:r>
      <w:proofErr w:type="spellEnd"/>
      <w:r w:rsidR="00F9581E" w:rsidRPr="003346DE">
        <w:rPr>
          <w:b/>
          <w:u w:val="single"/>
        </w:rPr>
        <w:t>,</w:t>
      </w:r>
    </w:p>
    <w:p w14:paraId="5CC2C7AA" w14:textId="77777777" w:rsidR="008E6F76" w:rsidRPr="003346DE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62"/>
        </w:tabs>
        <w:spacing w:before="0" w:line="278" w:lineRule="exact"/>
        <w:ind w:left="734" w:firstLine="640"/>
        <w:jc w:val="both"/>
        <w:rPr>
          <w:b/>
          <w:u w:val="single"/>
        </w:rPr>
      </w:pPr>
      <w:r w:rsidRPr="003346DE">
        <w:rPr>
          <w:b/>
          <w:u w:val="single"/>
        </w:rPr>
        <w:t xml:space="preserve">10 </w:t>
      </w:r>
      <w:proofErr w:type="spellStart"/>
      <w:r w:rsidRPr="003346DE">
        <w:rPr>
          <w:b/>
          <w:u w:val="single"/>
        </w:rPr>
        <w:t>година</w:t>
      </w:r>
      <w:proofErr w:type="spellEnd"/>
      <w:r w:rsidRPr="003346DE">
        <w:rPr>
          <w:b/>
          <w:u w:val="single"/>
        </w:rPr>
        <w:t xml:space="preserve"> - </w:t>
      </w:r>
      <w:proofErr w:type="spellStart"/>
      <w:r w:rsidRPr="003346DE">
        <w:rPr>
          <w:b/>
          <w:u w:val="single"/>
        </w:rPr>
        <w:t>дневник</w:t>
      </w:r>
      <w:proofErr w:type="spellEnd"/>
      <w:r w:rsidRPr="003346DE">
        <w:rPr>
          <w:b/>
          <w:u w:val="single"/>
        </w:rPr>
        <w:t xml:space="preserve">, </w:t>
      </w:r>
      <w:proofErr w:type="spellStart"/>
      <w:r w:rsidRPr="003346DE">
        <w:rPr>
          <w:b/>
          <w:u w:val="single"/>
        </w:rPr>
        <w:t>главне</w:t>
      </w:r>
      <w:proofErr w:type="spellEnd"/>
      <w:r w:rsidRPr="003346DE">
        <w:rPr>
          <w:b/>
          <w:u w:val="single"/>
        </w:rPr>
        <w:t xml:space="preserve"> </w:t>
      </w:r>
      <w:proofErr w:type="spellStart"/>
      <w:r w:rsidRPr="003346DE">
        <w:rPr>
          <w:b/>
          <w:u w:val="single"/>
        </w:rPr>
        <w:t>књиге</w:t>
      </w:r>
      <w:proofErr w:type="spellEnd"/>
      <w:r w:rsidRPr="003346DE">
        <w:rPr>
          <w:b/>
          <w:u w:val="single"/>
        </w:rPr>
        <w:t xml:space="preserve">, </w:t>
      </w:r>
      <w:proofErr w:type="spellStart"/>
      <w:r w:rsidRPr="003346DE">
        <w:rPr>
          <w:b/>
          <w:u w:val="single"/>
        </w:rPr>
        <w:t>помоћне</w:t>
      </w:r>
      <w:proofErr w:type="spellEnd"/>
      <w:r w:rsidRPr="003346DE">
        <w:rPr>
          <w:b/>
          <w:u w:val="single"/>
        </w:rPr>
        <w:t xml:space="preserve"> </w:t>
      </w:r>
      <w:proofErr w:type="spellStart"/>
      <w:r w:rsidRPr="003346DE">
        <w:rPr>
          <w:b/>
          <w:u w:val="single"/>
        </w:rPr>
        <w:t>књиге</w:t>
      </w:r>
      <w:proofErr w:type="spellEnd"/>
      <w:r w:rsidRPr="003346DE">
        <w:rPr>
          <w:b/>
          <w:u w:val="single"/>
        </w:rPr>
        <w:t xml:space="preserve"> и </w:t>
      </w:r>
      <w:proofErr w:type="spellStart"/>
      <w:r w:rsidRPr="003346DE">
        <w:rPr>
          <w:b/>
          <w:u w:val="single"/>
        </w:rPr>
        <w:t>евиденције</w:t>
      </w:r>
      <w:proofErr w:type="spellEnd"/>
      <w:r w:rsidRPr="003346DE">
        <w:rPr>
          <w:b/>
          <w:u w:val="single"/>
        </w:rPr>
        <w:t>,</w:t>
      </w:r>
    </w:p>
    <w:p w14:paraId="3772BDFE" w14:textId="77777777" w:rsidR="008E6F76" w:rsidRPr="003346DE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62"/>
        </w:tabs>
        <w:spacing w:before="0" w:line="278" w:lineRule="exact"/>
        <w:ind w:left="734" w:firstLine="640"/>
        <w:jc w:val="both"/>
        <w:rPr>
          <w:b/>
          <w:u w:val="single"/>
        </w:rPr>
      </w:pPr>
      <w:r w:rsidRPr="003346DE">
        <w:rPr>
          <w:b/>
          <w:u w:val="single"/>
        </w:rPr>
        <w:t xml:space="preserve">5 </w:t>
      </w:r>
      <w:proofErr w:type="spellStart"/>
      <w:r w:rsidRPr="003346DE">
        <w:rPr>
          <w:b/>
          <w:u w:val="single"/>
        </w:rPr>
        <w:t>година</w:t>
      </w:r>
      <w:proofErr w:type="spellEnd"/>
      <w:r w:rsidRPr="003346DE">
        <w:rPr>
          <w:b/>
          <w:u w:val="single"/>
        </w:rPr>
        <w:t xml:space="preserve"> - </w:t>
      </w:r>
      <w:proofErr w:type="spellStart"/>
      <w:r w:rsidRPr="003346DE">
        <w:rPr>
          <w:b/>
          <w:u w:val="single"/>
        </w:rPr>
        <w:t>изворна</w:t>
      </w:r>
      <w:proofErr w:type="spellEnd"/>
      <w:r w:rsidRPr="003346DE">
        <w:rPr>
          <w:b/>
          <w:u w:val="single"/>
        </w:rPr>
        <w:t xml:space="preserve"> и </w:t>
      </w:r>
      <w:proofErr w:type="spellStart"/>
      <w:r w:rsidRPr="003346DE">
        <w:rPr>
          <w:b/>
          <w:u w:val="single"/>
        </w:rPr>
        <w:t>пратећа</w:t>
      </w:r>
      <w:proofErr w:type="spellEnd"/>
      <w:r w:rsidRPr="003346DE">
        <w:rPr>
          <w:b/>
          <w:u w:val="single"/>
        </w:rPr>
        <w:t xml:space="preserve"> </w:t>
      </w:r>
      <w:proofErr w:type="spellStart"/>
      <w:r w:rsidRPr="003346DE">
        <w:rPr>
          <w:b/>
          <w:u w:val="single"/>
        </w:rPr>
        <w:t>књиговодствена</w:t>
      </w:r>
      <w:proofErr w:type="spellEnd"/>
      <w:r w:rsidRPr="003346DE">
        <w:rPr>
          <w:b/>
          <w:u w:val="single"/>
        </w:rPr>
        <w:t xml:space="preserve"> </w:t>
      </w:r>
      <w:proofErr w:type="spellStart"/>
      <w:r w:rsidRPr="003346DE">
        <w:rPr>
          <w:b/>
          <w:u w:val="single"/>
        </w:rPr>
        <w:t>документација</w:t>
      </w:r>
      <w:proofErr w:type="spellEnd"/>
      <w:r w:rsidRPr="003346DE">
        <w:rPr>
          <w:b/>
          <w:u w:val="single"/>
        </w:rPr>
        <w:t>,</w:t>
      </w:r>
    </w:p>
    <w:p w14:paraId="47EF8F11" w14:textId="77777777" w:rsidR="008E6F76" w:rsidRPr="00E47FF1" w:rsidRDefault="000740BC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62"/>
        </w:tabs>
        <w:spacing w:before="0" w:line="278" w:lineRule="exact"/>
        <w:ind w:left="734" w:firstLine="640"/>
        <w:jc w:val="both"/>
        <w:rPr>
          <w:b/>
          <w:u w:val="single"/>
        </w:rPr>
      </w:pPr>
      <w:proofErr w:type="spellStart"/>
      <w:r>
        <w:rPr>
          <w:b/>
          <w:u w:val="single"/>
        </w:rPr>
        <w:t>трајно</w:t>
      </w:r>
      <w:proofErr w:type="spellEnd"/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евиденције</w:t>
      </w:r>
      <w:proofErr w:type="spellEnd"/>
      <w:r>
        <w:rPr>
          <w:b/>
          <w:u w:val="single"/>
        </w:rPr>
        <w:t xml:space="preserve"> о </w:t>
      </w:r>
      <w:proofErr w:type="spellStart"/>
      <w:r>
        <w:rPr>
          <w:b/>
          <w:u w:val="single"/>
        </w:rPr>
        <w:t>зарадама</w:t>
      </w:r>
      <w:proofErr w:type="spellEnd"/>
      <w:r>
        <w:rPr>
          <w:b/>
          <w:u w:val="single"/>
        </w:rPr>
        <w:t>,</w:t>
      </w:r>
    </w:p>
    <w:p w14:paraId="4C505831" w14:textId="77777777" w:rsidR="00E47FF1" w:rsidRPr="003346DE" w:rsidRDefault="00E47FF1" w:rsidP="00A76B9C">
      <w:pPr>
        <w:pStyle w:val="Bodytext20"/>
        <w:shd w:val="clear" w:color="auto" w:fill="auto"/>
        <w:tabs>
          <w:tab w:val="left" w:pos="962"/>
        </w:tabs>
        <w:spacing w:before="0" w:line="278" w:lineRule="exact"/>
        <w:ind w:left="734" w:firstLine="0"/>
        <w:jc w:val="both"/>
        <w:rPr>
          <w:b/>
          <w:u w:val="single"/>
        </w:rPr>
      </w:pPr>
    </w:p>
    <w:p w14:paraId="4154218C" w14:textId="77777777" w:rsidR="008E6F76" w:rsidRPr="00E47FF1" w:rsidRDefault="00F914B2" w:rsidP="000E6878">
      <w:pPr>
        <w:pStyle w:val="Bodytext20"/>
        <w:shd w:val="clear" w:color="auto" w:fill="auto"/>
        <w:spacing w:before="0" w:line="278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51</w:t>
      </w:r>
      <w:r w:rsidR="00F9581E" w:rsidRPr="00E47FF1">
        <w:rPr>
          <w:b/>
        </w:rPr>
        <w:t>.</w:t>
      </w:r>
    </w:p>
    <w:p w14:paraId="5397D837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,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и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чувај</w:t>
      </w:r>
      <w:r w:rsidR="00C11C21">
        <w:t>у</w:t>
      </w:r>
      <w:proofErr w:type="spellEnd"/>
      <w:r w:rsidR="00C11C21">
        <w:t xml:space="preserve"> </w:t>
      </w:r>
      <w:proofErr w:type="spellStart"/>
      <w:r w:rsidR="00C11C21">
        <w:t>се</w:t>
      </w:r>
      <w:proofErr w:type="spellEnd"/>
      <w:r w:rsidR="00C11C21">
        <w:t xml:space="preserve"> у </w:t>
      </w:r>
      <w:proofErr w:type="spellStart"/>
      <w:r w:rsidR="00C11C21">
        <w:t>ори</w:t>
      </w:r>
      <w:r>
        <w:t>гиналу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архивирања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у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.</w:t>
      </w:r>
    </w:p>
    <w:p w14:paraId="034EA674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оригиналу</w:t>
      </w:r>
      <w:proofErr w:type="spellEnd"/>
      <w:r>
        <w:t xml:space="preserve"> у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и у </w:t>
      </w:r>
      <w:proofErr w:type="spellStart"/>
      <w:r>
        <w:t>папирној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у </w:t>
      </w:r>
      <w:proofErr w:type="spellStart"/>
      <w:r>
        <w:t>копији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7B5455E7" w14:textId="77777777" w:rsidR="008E6F76" w:rsidRDefault="00F9581E" w:rsidP="00A76B9C">
      <w:pPr>
        <w:pStyle w:val="Bodytext20"/>
        <w:shd w:val="clear" w:color="auto" w:fill="auto"/>
        <w:spacing w:before="0" w:line="307" w:lineRule="exact"/>
        <w:ind w:left="734" w:firstLine="640"/>
        <w:jc w:val="both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чувања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>.</w:t>
      </w:r>
    </w:p>
    <w:p w14:paraId="6D706DBD" w14:textId="77777777" w:rsidR="00C11C21" w:rsidRPr="00C11C21" w:rsidRDefault="00C11C21" w:rsidP="00A76B9C">
      <w:pPr>
        <w:pStyle w:val="Bodytext20"/>
        <w:shd w:val="clear" w:color="auto" w:fill="auto"/>
        <w:spacing w:before="0" w:line="307" w:lineRule="exact"/>
        <w:ind w:left="734" w:firstLine="0"/>
        <w:jc w:val="both"/>
      </w:pPr>
    </w:p>
    <w:p w14:paraId="0D2ECEF2" w14:textId="77777777" w:rsidR="008E6F76" w:rsidRPr="003346DE" w:rsidRDefault="00F914B2" w:rsidP="00A76B9C">
      <w:pPr>
        <w:pStyle w:val="Bodytext20"/>
        <w:shd w:val="clear" w:color="auto" w:fill="auto"/>
        <w:spacing w:before="0" w:line="274" w:lineRule="exact"/>
        <w:ind w:left="734" w:firstLine="0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52</w:t>
      </w:r>
      <w:r w:rsidR="00F9581E" w:rsidRPr="003346DE">
        <w:rPr>
          <w:b/>
        </w:rPr>
        <w:t>.</w:t>
      </w:r>
    </w:p>
    <w:p w14:paraId="57C5C0F3" w14:textId="77777777" w:rsidR="008E6F76" w:rsidRDefault="00E47FF1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Руководилац</w:t>
      </w:r>
      <w:proofErr w:type="spellEnd"/>
      <w:r w:rsidR="00C11C21">
        <w:t xml:space="preserve"> </w:t>
      </w:r>
      <w:proofErr w:type="spellStart"/>
      <w:r w:rsidR="00C11C21">
        <w:t>рачуноводства</w:t>
      </w:r>
      <w:proofErr w:type="spellEnd"/>
      <w:r w:rsidR="00F9581E">
        <w:t xml:space="preserve"> </w:t>
      </w:r>
      <w:proofErr w:type="spellStart"/>
      <w:r w:rsidR="00F9581E">
        <w:t>води</w:t>
      </w:r>
      <w:proofErr w:type="spellEnd"/>
      <w:r w:rsidR="00F9581E">
        <w:t xml:space="preserve"> </w:t>
      </w:r>
      <w:proofErr w:type="spellStart"/>
      <w:r w:rsidR="00F9581E">
        <w:t>бригу</w:t>
      </w:r>
      <w:proofErr w:type="spellEnd"/>
      <w:r w:rsidR="00F9581E">
        <w:t xml:space="preserve"> о </w:t>
      </w:r>
      <w:proofErr w:type="spellStart"/>
      <w:r w:rsidR="00F9581E">
        <w:t>редовном</w:t>
      </w:r>
      <w:proofErr w:type="spellEnd"/>
      <w:r w:rsidR="00F9581E">
        <w:t xml:space="preserve"> </w:t>
      </w:r>
      <w:proofErr w:type="spellStart"/>
      <w:r w:rsidR="00F9581E">
        <w:t>излучењу</w:t>
      </w:r>
      <w:proofErr w:type="spellEnd"/>
      <w:r w:rsidR="00F9581E">
        <w:t xml:space="preserve"> </w:t>
      </w:r>
      <w:proofErr w:type="spellStart"/>
      <w:r w:rsidR="00F9581E">
        <w:t>безвредног</w:t>
      </w:r>
      <w:proofErr w:type="spellEnd"/>
      <w:r w:rsidR="00F9581E">
        <w:t xml:space="preserve"> </w:t>
      </w:r>
      <w:proofErr w:type="spellStart"/>
      <w:r w:rsidR="00F9581E">
        <w:t>регистратурског</w:t>
      </w:r>
      <w:proofErr w:type="spellEnd"/>
      <w:r w:rsidR="00F9581E">
        <w:t xml:space="preserve"> </w:t>
      </w:r>
      <w:proofErr w:type="spellStart"/>
      <w:r w:rsidR="00F9581E">
        <w:t>материјала</w:t>
      </w:r>
      <w:proofErr w:type="spellEnd"/>
      <w:r w:rsidR="00F9581E">
        <w:t xml:space="preserve"> (</w:t>
      </w:r>
      <w:proofErr w:type="spellStart"/>
      <w:r w:rsidR="00F9581E">
        <w:t>пословних</w:t>
      </w:r>
      <w:proofErr w:type="spellEnd"/>
      <w:r w:rsidR="00F9581E">
        <w:t xml:space="preserve"> </w:t>
      </w:r>
      <w:proofErr w:type="spellStart"/>
      <w:r w:rsidR="00F9581E">
        <w:t>књига</w:t>
      </w:r>
      <w:proofErr w:type="spellEnd"/>
      <w:r w:rsidR="00F9581E">
        <w:t xml:space="preserve">, </w:t>
      </w:r>
      <w:proofErr w:type="spellStart"/>
      <w:r w:rsidR="00F9581E">
        <w:t>рачуноводствених</w:t>
      </w:r>
      <w:proofErr w:type="spellEnd"/>
      <w:r w:rsidR="00F9581E">
        <w:t xml:space="preserve"> </w:t>
      </w:r>
      <w:proofErr w:type="spellStart"/>
      <w:r w:rsidR="00F9581E">
        <w:t>исправа</w:t>
      </w:r>
      <w:proofErr w:type="spellEnd"/>
      <w:r w:rsidR="00F9581E">
        <w:t xml:space="preserve"> и </w:t>
      </w:r>
      <w:proofErr w:type="spellStart"/>
      <w:r w:rsidR="00F9581E">
        <w:t>финансијских</w:t>
      </w:r>
      <w:proofErr w:type="spellEnd"/>
      <w:r w:rsidR="00F9581E">
        <w:t xml:space="preserve"> </w:t>
      </w:r>
      <w:proofErr w:type="spellStart"/>
      <w:r w:rsidR="00F9581E">
        <w:t>извештаја</w:t>
      </w:r>
      <w:proofErr w:type="spellEnd"/>
      <w:r w:rsidR="00F9581E">
        <w:t xml:space="preserve">, </w:t>
      </w:r>
      <w:proofErr w:type="spellStart"/>
      <w:r w:rsidR="00F9581E">
        <w:t>којима</w:t>
      </w:r>
      <w:proofErr w:type="spellEnd"/>
      <w:r w:rsidR="00F9581E">
        <w:t xml:space="preserve"> </w:t>
      </w:r>
      <w:proofErr w:type="spellStart"/>
      <w:r w:rsidR="00F9581E">
        <w:t>је</w:t>
      </w:r>
      <w:proofErr w:type="spellEnd"/>
      <w:r w:rsidR="00F9581E">
        <w:t xml:space="preserve"> </w:t>
      </w:r>
      <w:proofErr w:type="spellStart"/>
      <w:r w:rsidR="00F9581E">
        <w:t>прошао</w:t>
      </w:r>
      <w:proofErr w:type="spellEnd"/>
      <w:r w:rsidR="00F9581E">
        <w:t xml:space="preserve"> </w:t>
      </w:r>
      <w:proofErr w:type="spellStart"/>
      <w:r w:rsidR="00F9581E">
        <w:t>прописани</w:t>
      </w:r>
      <w:proofErr w:type="spellEnd"/>
      <w:r w:rsidR="00F9581E">
        <w:t xml:space="preserve"> </w:t>
      </w:r>
      <w:proofErr w:type="spellStart"/>
      <w:r w:rsidR="00F9581E">
        <w:t>рок</w:t>
      </w:r>
      <w:proofErr w:type="spellEnd"/>
      <w:r w:rsidR="00F9581E">
        <w:t xml:space="preserve"> </w:t>
      </w:r>
      <w:proofErr w:type="spellStart"/>
      <w:r w:rsidR="00F9581E">
        <w:t>чувања</w:t>
      </w:r>
      <w:proofErr w:type="spellEnd"/>
      <w:r w:rsidR="00F9581E">
        <w:t>).</w:t>
      </w:r>
    </w:p>
    <w:p w14:paraId="58881C78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Излучење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.</w:t>
      </w:r>
    </w:p>
    <w:p w14:paraId="78B8FA89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излучивање</w:t>
      </w:r>
      <w:proofErr w:type="spellEnd"/>
      <w:r>
        <w:t xml:space="preserve"> </w:t>
      </w:r>
      <w:proofErr w:type="spellStart"/>
      <w:r>
        <w:t>регистратурског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. </w:t>
      </w:r>
      <w:proofErr w:type="spellStart"/>
      <w:r>
        <w:t>Уништење</w:t>
      </w:r>
      <w:proofErr w:type="spellEnd"/>
      <w:r>
        <w:t xml:space="preserve"> </w:t>
      </w:r>
      <w:proofErr w:type="spellStart"/>
      <w:r>
        <w:t>излученог</w:t>
      </w:r>
      <w:proofErr w:type="spellEnd"/>
      <w:r>
        <w:t xml:space="preserve"> </w:t>
      </w:r>
      <w:proofErr w:type="spellStart"/>
      <w:r>
        <w:t>безвредног</w:t>
      </w:r>
      <w:proofErr w:type="spellEnd"/>
      <w:r>
        <w:t xml:space="preserve"> </w:t>
      </w:r>
      <w:proofErr w:type="spellStart"/>
      <w:r>
        <w:t>регистратурског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писане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Историјског</w:t>
      </w:r>
      <w:proofErr w:type="spellEnd"/>
      <w:r>
        <w:t xml:space="preserve"> </w:t>
      </w:r>
      <w:proofErr w:type="spellStart"/>
      <w:r>
        <w:t>архива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излучењу</w:t>
      </w:r>
      <w:proofErr w:type="spellEnd"/>
      <w:r>
        <w:t xml:space="preserve">. </w:t>
      </w:r>
      <w:proofErr w:type="spellStart"/>
      <w:r>
        <w:t>Уништење</w:t>
      </w:r>
      <w:proofErr w:type="spellEnd"/>
      <w:r>
        <w:t xml:space="preserve"> </w:t>
      </w:r>
      <w:proofErr w:type="spellStart"/>
      <w:r>
        <w:t>излученог</w:t>
      </w:r>
      <w:proofErr w:type="spellEnd"/>
      <w:r>
        <w:t xml:space="preserve"> </w:t>
      </w:r>
      <w:proofErr w:type="spellStart"/>
      <w:r>
        <w:t>безвредног</w:t>
      </w:r>
      <w:proofErr w:type="spellEnd"/>
      <w:r>
        <w:t xml:space="preserve"> </w:t>
      </w:r>
      <w:proofErr w:type="spellStart"/>
      <w:r>
        <w:t>регистратурског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.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уништењу</w:t>
      </w:r>
      <w:proofErr w:type="spellEnd"/>
      <w:r>
        <w:t xml:space="preserve"> </w:t>
      </w:r>
      <w:proofErr w:type="spellStart"/>
      <w:r>
        <w:t>безвредног</w:t>
      </w:r>
      <w:proofErr w:type="spellEnd"/>
      <w:r>
        <w:t xml:space="preserve"> </w:t>
      </w:r>
      <w:proofErr w:type="spellStart"/>
      <w:r>
        <w:t>регистратурског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у</w:t>
      </w:r>
      <w:r w:rsidR="00E47FF1"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примерка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Архиву</w:t>
      </w:r>
      <w:proofErr w:type="spellEnd"/>
      <w:r>
        <w:t>.</w:t>
      </w:r>
    </w:p>
    <w:p w14:paraId="6B705CE4" w14:textId="77777777" w:rsidR="000E6878" w:rsidRDefault="000E6878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</w:p>
    <w:p w14:paraId="50A8923C" w14:textId="77777777" w:rsidR="000E6878" w:rsidRDefault="000E6878" w:rsidP="000E6878">
      <w:pPr>
        <w:pStyle w:val="Bodytext20"/>
        <w:shd w:val="clear" w:color="auto" w:fill="auto"/>
        <w:spacing w:before="0" w:line="274" w:lineRule="exact"/>
        <w:ind w:left="734" w:firstLine="640"/>
        <w:jc w:val="center"/>
      </w:pPr>
    </w:p>
    <w:p w14:paraId="6DFEE7ED" w14:textId="77777777" w:rsidR="008E6F76" w:rsidRDefault="000E6878" w:rsidP="000E6878">
      <w:pPr>
        <w:pStyle w:val="Bodytext20"/>
        <w:shd w:val="clear" w:color="auto" w:fill="auto"/>
        <w:tabs>
          <w:tab w:val="left" w:pos="1673"/>
        </w:tabs>
        <w:spacing w:before="0" w:line="240" w:lineRule="exact"/>
        <w:ind w:firstLine="0"/>
        <w:jc w:val="center"/>
        <w:rPr>
          <w:b/>
        </w:rPr>
      </w:pPr>
      <w:r>
        <w:rPr>
          <w:b/>
        </w:rPr>
        <w:lastRenderedPageBreak/>
        <w:t xml:space="preserve">III </w:t>
      </w:r>
      <w:r w:rsidR="00F9581E" w:rsidRPr="003346DE">
        <w:rPr>
          <w:b/>
        </w:rPr>
        <w:t>ИНТЕРНИ РАЧУНОВОДСТВЕНИ КОНТРОЛНИ ПОСТУПЦИ</w:t>
      </w:r>
    </w:p>
    <w:p w14:paraId="67147105" w14:textId="77777777" w:rsidR="000E6878" w:rsidRPr="003346DE" w:rsidRDefault="000E6878" w:rsidP="000E6878">
      <w:pPr>
        <w:pStyle w:val="Bodytext20"/>
        <w:shd w:val="clear" w:color="auto" w:fill="auto"/>
        <w:tabs>
          <w:tab w:val="left" w:pos="1673"/>
        </w:tabs>
        <w:spacing w:before="0" w:line="240" w:lineRule="exact"/>
        <w:ind w:firstLine="0"/>
        <w:jc w:val="both"/>
        <w:rPr>
          <w:b/>
        </w:rPr>
      </w:pPr>
    </w:p>
    <w:p w14:paraId="1640CBD3" w14:textId="77777777" w:rsidR="008E6F76" w:rsidRPr="003346DE" w:rsidRDefault="00F914B2" w:rsidP="000E6878">
      <w:pPr>
        <w:pStyle w:val="Bodytext20"/>
        <w:shd w:val="clear" w:color="auto" w:fill="auto"/>
        <w:spacing w:before="0" w:line="274" w:lineRule="exact"/>
        <w:ind w:left="734" w:right="400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53</w:t>
      </w:r>
      <w:r w:rsidR="00F9581E" w:rsidRPr="003346DE">
        <w:rPr>
          <w:b/>
        </w:rPr>
        <w:t>.</w:t>
      </w:r>
    </w:p>
    <w:p w14:paraId="4ED80C8F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20"/>
        <w:jc w:val="both"/>
      </w:pPr>
      <w:proofErr w:type="spellStart"/>
      <w:r>
        <w:t>Интерне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обухватају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поступке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у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пословању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плановима</w:t>
      </w:r>
      <w:proofErr w:type="spellEnd"/>
      <w:r>
        <w:t xml:space="preserve"> и </w:t>
      </w:r>
      <w:proofErr w:type="spellStart"/>
      <w:r>
        <w:t>усвојеном</w:t>
      </w:r>
      <w:proofErr w:type="spellEnd"/>
      <w:r>
        <w:t xml:space="preserve"> </w:t>
      </w:r>
      <w:proofErr w:type="spellStart"/>
      <w:r>
        <w:t>политиком</w:t>
      </w:r>
      <w:proofErr w:type="spellEnd"/>
      <w:r>
        <w:t>.</w:t>
      </w:r>
    </w:p>
    <w:p w14:paraId="5166988C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20"/>
        <w:jc w:val="both"/>
      </w:pPr>
      <w:proofErr w:type="spellStart"/>
      <w:r>
        <w:t>Интерна</w:t>
      </w:r>
      <w:proofErr w:type="spellEnd"/>
      <w:r>
        <w:t xml:space="preserve"> </w:t>
      </w:r>
      <w:proofErr w:type="spellStart"/>
      <w:r>
        <w:t>рачуноводствена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поузданост</w:t>
      </w:r>
      <w:proofErr w:type="spellEnd"/>
      <w:r>
        <w:t xml:space="preserve"> и </w:t>
      </w:r>
      <w:proofErr w:type="spellStart"/>
      <w:r>
        <w:t>веродостојност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,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>.</w:t>
      </w:r>
    </w:p>
    <w:p w14:paraId="67F72174" w14:textId="77777777" w:rsidR="008E6F76" w:rsidRDefault="00F9581E" w:rsidP="00A76B9C">
      <w:pPr>
        <w:pStyle w:val="Bodytext20"/>
        <w:shd w:val="clear" w:color="auto" w:fill="auto"/>
        <w:spacing w:before="0" w:line="293" w:lineRule="exact"/>
        <w:ind w:left="734" w:firstLine="620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трансакције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и </w:t>
      </w:r>
      <w:proofErr w:type="spellStart"/>
      <w:r>
        <w:t>примања</w:t>
      </w:r>
      <w:proofErr w:type="spellEnd"/>
      <w:r>
        <w:t xml:space="preserve">, </w:t>
      </w:r>
      <w:proofErr w:type="spellStart"/>
      <w:r>
        <w:t>расхода</w:t>
      </w:r>
      <w:proofErr w:type="spellEnd"/>
      <w:r>
        <w:t xml:space="preserve"> и </w:t>
      </w:r>
      <w:proofErr w:type="spellStart"/>
      <w:r>
        <w:t>издатака</w:t>
      </w:r>
      <w:proofErr w:type="spellEnd"/>
      <w:r>
        <w:t xml:space="preserve">,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, </w:t>
      </w:r>
      <w:proofErr w:type="spellStart"/>
      <w:r>
        <w:t>нефинансијске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капитала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имовином</w:t>
      </w:r>
      <w:proofErr w:type="spellEnd"/>
      <w:r>
        <w:t>.</w:t>
      </w:r>
    </w:p>
    <w:p w14:paraId="0ECB3CE1" w14:textId="77777777" w:rsidR="000E6878" w:rsidRDefault="000E6878" w:rsidP="00A76B9C">
      <w:pPr>
        <w:pStyle w:val="Bodytext20"/>
        <w:shd w:val="clear" w:color="auto" w:fill="auto"/>
        <w:spacing w:before="0" w:line="293" w:lineRule="exact"/>
        <w:ind w:left="734" w:firstLine="620"/>
        <w:jc w:val="both"/>
      </w:pPr>
    </w:p>
    <w:p w14:paraId="25EB4022" w14:textId="77777777" w:rsidR="008E6F76" w:rsidRPr="00A13A16" w:rsidRDefault="000E6878" w:rsidP="000E6878">
      <w:pPr>
        <w:pStyle w:val="Bodytext20"/>
        <w:shd w:val="clear" w:color="auto" w:fill="auto"/>
        <w:spacing w:before="0" w:line="278" w:lineRule="exact"/>
        <w:ind w:left="734" w:firstLine="0"/>
        <w:rPr>
          <w:b/>
        </w:rPr>
      </w:pPr>
      <w:r>
        <w:rPr>
          <w:b/>
        </w:rPr>
        <w:t xml:space="preserve">                                                             </w:t>
      </w:r>
      <w:proofErr w:type="spellStart"/>
      <w:r w:rsidR="00843EA3">
        <w:rPr>
          <w:b/>
        </w:rPr>
        <w:t>Члан</w:t>
      </w:r>
      <w:proofErr w:type="spellEnd"/>
      <w:r w:rsidR="00843EA3">
        <w:rPr>
          <w:b/>
        </w:rPr>
        <w:t xml:space="preserve"> 54</w:t>
      </w:r>
      <w:r w:rsidR="00F9581E" w:rsidRPr="00A13A16">
        <w:rPr>
          <w:b/>
        </w:rPr>
        <w:t>.</w:t>
      </w:r>
    </w:p>
    <w:p w14:paraId="4D081B43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20"/>
        <w:jc w:val="both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поузданости</w:t>
      </w:r>
      <w:proofErr w:type="spellEnd"/>
      <w:r>
        <w:t xml:space="preserve"> и </w:t>
      </w:r>
      <w:proofErr w:type="spellStart"/>
      <w:r>
        <w:t>веродостојности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>:</w:t>
      </w:r>
    </w:p>
    <w:p w14:paraId="4B0ABB0C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876"/>
        </w:tabs>
        <w:spacing w:before="0" w:line="278" w:lineRule="exact"/>
        <w:ind w:left="734" w:firstLine="62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материјално</w:t>
      </w:r>
      <w:proofErr w:type="spellEnd"/>
      <w:r>
        <w:t xml:space="preserve"> </w:t>
      </w:r>
      <w:proofErr w:type="spellStart"/>
      <w:r>
        <w:t>задужени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рачуноводствену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,</w:t>
      </w:r>
    </w:p>
    <w:p w14:paraId="75B68FCD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871"/>
        </w:tabs>
        <w:spacing w:before="0" w:line="278" w:lineRule="exact"/>
        <w:ind w:left="734" w:firstLine="62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аналитичку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купаца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готовинске</w:t>
      </w:r>
      <w:proofErr w:type="spellEnd"/>
      <w:r>
        <w:t xml:space="preserve"> </w:t>
      </w:r>
      <w:proofErr w:type="spellStart"/>
      <w:r>
        <w:t>новчане</w:t>
      </w:r>
      <w:proofErr w:type="spellEnd"/>
      <w:r>
        <w:t xml:space="preserve"> </w:t>
      </w:r>
      <w:proofErr w:type="spellStart"/>
      <w:r>
        <w:t>наплате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купаца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>,</w:t>
      </w:r>
    </w:p>
    <w:p w14:paraId="77B7A082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871"/>
        </w:tabs>
        <w:spacing w:before="0" w:line="278" w:lineRule="exact"/>
        <w:ind w:left="734" w:firstLine="620"/>
        <w:jc w:val="both"/>
      </w:pP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, </w:t>
      </w:r>
      <w:proofErr w:type="spellStart"/>
      <w:r>
        <w:t>наруџбенице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означени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бројевима</w:t>
      </w:r>
      <w:proofErr w:type="spellEnd"/>
      <w:r>
        <w:t xml:space="preserve"> и </w:t>
      </w:r>
      <w:proofErr w:type="spellStart"/>
      <w:r>
        <w:t>издавани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>,</w:t>
      </w:r>
    </w:p>
    <w:p w14:paraId="5A9590F0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885"/>
        </w:tabs>
        <w:spacing w:before="0" w:line="278" w:lineRule="exact"/>
        <w:ind w:left="734" w:firstLine="620"/>
        <w:jc w:val="both"/>
      </w:pPr>
      <w:proofErr w:type="spellStart"/>
      <w:r>
        <w:t>захтеви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робе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извршавати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оверени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руководиоца</w:t>
      </w:r>
      <w:proofErr w:type="spellEnd"/>
      <w:r>
        <w:t>,</w:t>
      </w:r>
    </w:p>
    <w:p w14:paraId="36E62ED0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876"/>
        </w:tabs>
        <w:spacing w:before="0" w:line="278" w:lineRule="exact"/>
        <w:ind w:left="734" w:firstLine="620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обрачуна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,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акт</w:t>
      </w:r>
      <w:r w:rsidR="00A13A16">
        <w:t>а</w:t>
      </w:r>
      <w:proofErr w:type="spellEnd"/>
      <w:r w:rsidR="00A13A16">
        <w:t xml:space="preserve"> </w:t>
      </w:r>
      <w:proofErr w:type="spellStart"/>
      <w:r w:rsidR="00A13A16">
        <w:t>којим</w:t>
      </w:r>
      <w:proofErr w:type="spellEnd"/>
      <w:r w:rsidR="00A13A16">
        <w:t xml:space="preserve"> </w:t>
      </w:r>
      <w:proofErr w:type="spellStart"/>
      <w:r w:rsidR="00A13A16">
        <w:t>се</w:t>
      </w:r>
      <w:proofErr w:type="spellEnd"/>
      <w:r w:rsidR="00A13A16">
        <w:t xml:space="preserve"> </w:t>
      </w:r>
      <w:proofErr w:type="spellStart"/>
      <w:r w:rsidR="00A13A16">
        <w:t>уређују</w:t>
      </w:r>
      <w:proofErr w:type="spellEnd"/>
      <w:r w:rsidR="00A13A16">
        <w:t xml:space="preserve"> </w:t>
      </w:r>
      <w:proofErr w:type="spellStart"/>
      <w:r w:rsidR="00A13A16">
        <w:t>радни</w:t>
      </w:r>
      <w:proofErr w:type="spellEnd"/>
      <w:r w:rsidR="00A13A16">
        <w:t xml:space="preserve"> </w:t>
      </w:r>
      <w:proofErr w:type="spellStart"/>
      <w:r w:rsidR="00A13A16">
        <w:t>односи</w:t>
      </w:r>
      <w:proofErr w:type="spellEnd"/>
      <w:r>
        <w:t xml:space="preserve"> и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 и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 и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 и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пореза</w:t>
      </w:r>
      <w:proofErr w:type="spellEnd"/>
      <w:r>
        <w:t xml:space="preserve"> и </w:t>
      </w:r>
      <w:proofErr w:type="spellStart"/>
      <w:r>
        <w:t>доприноса</w:t>
      </w:r>
      <w:proofErr w:type="spellEnd"/>
      <w:r>
        <w:t>.</w:t>
      </w:r>
    </w:p>
    <w:p w14:paraId="379EC36B" w14:textId="77777777" w:rsidR="000E6878" w:rsidRDefault="000E6878" w:rsidP="000E6878">
      <w:pPr>
        <w:pStyle w:val="Bodytext20"/>
        <w:shd w:val="clear" w:color="auto" w:fill="auto"/>
        <w:tabs>
          <w:tab w:val="left" w:pos="876"/>
        </w:tabs>
        <w:spacing w:before="0" w:line="278" w:lineRule="exact"/>
        <w:ind w:firstLine="0"/>
        <w:jc w:val="both"/>
      </w:pPr>
    </w:p>
    <w:p w14:paraId="60BBC240" w14:textId="77777777" w:rsidR="008E6F76" w:rsidRPr="003346DE" w:rsidRDefault="00843EA3" w:rsidP="000E6878">
      <w:pPr>
        <w:pStyle w:val="Bodytext20"/>
        <w:shd w:val="clear" w:color="auto" w:fill="auto"/>
        <w:spacing w:before="0" w:line="283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55</w:t>
      </w:r>
      <w:r w:rsidR="00F9581E" w:rsidRPr="003346DE">
        <w:rPr>
          <w:b/>
        </w:rPr>
        <w:t>.</w:t>
      </w:r>
    </w:p>
    <w:p w14:paraId="1E17FE0C" w14:textId="77777777" w:rsidR="008E6F76" w:rsidRDefault="00F9581E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успостављање</w:t>
      </w:r>
      <w:proofErr w:type="spellEnd"/>
      <w:r>
        <w:t xml:space="preserve"> </w:t>
      </w:r>
      <w:proofErr w:type="spellStart"/>
      <w:r>
        <w:t>безбедне</w:t>
      </w:r>
      <w:proofErr w:type="spellEnd"/>
      <w:r>
        <w:t xml:space="preserve"> и </w:t>
      </w:r>
      <w:proofErr w:type="spellStart"/>
      <w:r>
        <w:t>ефикасне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1A6409">
        <w:t>директор</w:t>
      </w:r>
      <w:proofErr w:type="spellEnd"/>
      <w:r w:rsidR="001A6409">
        <w:t xml:space="preserve"> </w:t>
      </w:r>
      <w:proofErr w:type="spellStart"/>
      <w:r>
        <w:t>Школе</w:t>
      </w:r>
      <w:proofErr w:type="spellEnd"/>
      <w:r>
        <w:t>.</w:t>
      </w:r>
    </w:p>
    <w:p w14:paraId="1979E24F" w14:textId="77777777" w:rsidR="008E6F76" w:rsidRDefault="00F9581E" w:rsidP="00A76B9C">
      <w:pPr>
        <w:pStyle w:val="Bodytext20"/>
        <w:shd w:val="clear" w:color="auto" w:fill="auto"/>
        <w:spacing w:before="0" w:line="312" w:lineRule="exact"/>
        <w:ind w:left="734" w:firstLine="620"/>
        <w:jc w:val="both"/>
      </w:pPr>
      <w:proofErr w:type="spellStart"/>
      <w:r>
        <w:t>Одговорност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, </w:t>
      </w:r>
      <w:proofErr w:type="spellStart"/>
      <w:r>
        <w:t>усвајање</w:t>
      </w:r>
      <w:proofErr w:type="spellEnd"/>
      <w:r>
        <w:t xml:space="preserve"> и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и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интерна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>.</w:t>
      </w:r>
    </w:p>
    <w:p w14:paraId="73EBC344" w14:textId="77777777" w:rsidR="003346DE" w:rsidRDefault="003346DE" w:rsidP="00A76B9C">
      <w:pPr>
        <w:pStyle w:val="Bodytext20"/>
        <w:shd w:val="clear" w:color="auto" w:fill="auto"/>
        <w:spacing w:before="0" w:line="312" w:lineRule="exact"/>
        <w:ind w:left="734" w:firstLine="620"/>
        <w:jc w:val="both"/>
      </w:pPr>
    </w:p>
    <w:p w14:paraId="36AF0E5A" w14:textId="77777777" w:rsidR="008E6F76" w:rsidRPr="003346DE" w:rsidRDefault="00843EA3" w:rsidP="000E6878">
      <w:pPr>
        <w:pStyle w:val="Bodytext20"/>
        <w:shd w:val="clear" w:color="auto" w:fill="auto"/>
        <w:spacing w:before="0" w:line="293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56</w:t>
      </w:r>
      <w:r w:rsidR="00F9581E" w:rsidRPr="003346DE">
        <w:rPr>
          <w:b/>
        </w:rPr>
        <w:t>.</w:t>
      </w:r>
    </w:p>
    <w:p w14:paraId="74C655E7" w14:textId="77777777" w:rsidR="008E6F76" w:rsidRDefault="00F9581E" w:rsidP="00A76B9C">
      <w:pPr>
        <w:pStyle w:val="Bodytext20"/>
        <w:shd w:val="clear" w:color="auto" w:fill="auto"/>
        <w:spacing w:before="0" w:line="293" w:lineRule="exact"/>
        <w:ind w:left="734" w:firstLine="620"/>
        <w:jc w:val="both"/>
      </w:pPr>
      <w:proofErr w:type="spellStart"/>
      <w:r>
        <w:t>Процес</w:t>
      </w:r>
      <w:proofErr w:type="spellEnd"/>
      <w:r>
        <w:t xml:space="preserve"> </w:t>
      </w:r>
      <w:proofErr w:type="spellStart"/>
      <w:r>
        <w:t>интерних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, </w:t>
      </w:r>
      <w:proofErr w:type="spellStart"/>
      <w:r>
        <w:t>поре</w:t>
      </w:r>
      <w:r w:rsidR="00B20D6D">
        <w:t>д</w:t>
      </w:r>
      <w:proofErr w:type="spellEnd"/>
      <w:r w:rsidR="00B20D6D">
        <w:t xml:space="preserve"> </w:t>
      </w:r>
      <w:proofErr w:type="spellStart"/>
      <w:r w:rsidR="00B20D6D">
        <w:t>одлука</w:t>
      </w:r>
      <w:proofErr w:type="spellEnd"/>
      <w:r w:rsidR="00B20D6D">
        <w:t xml:space="preserve"> и </w:t>
      </w:r>
      <w:proofErr w:type="spellStart"/>
      <w:r w:rsidR="00B20D6D">
        <w:t>процедура</w:t>
      </w:r>
      <w:proofErr w:type="spellEnd"/>
      <w:r w:rsidR="00B20D6D">
        <w:t xml:space="preserve"> </w:t>
      </w:r>
      <w:proofErr w:type="spellStart"/>
      <w:r w:rsidR="00B20D6D">
        <w:t>из</w:t>
      </w:r>
      <w:proofErr w:type="spellEnd"/>
      <w:r w:rsidR="00B20D6D">
        <w:t xml:space="preserve"> </w:t>
      </w:r>
      <w:proofErr w:type="spellStart"/>
      <w:r w:rsidR="00B20D6D">
        <w:t>члана</w:t>
      </w:r>
      <w:proofErr w:type="spellEnd"/>
      <w:r w:rsidR="00B20D6D">
        <w:t xml:space="preserve"> 55</w:t>
      </w:r>
      <w:r>
        <w:t xml:space="preserve">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континуирано</w:t>
      </w:r>
      <w:proofErr w:type="spellEnd"/>
      <w:r>
        <w:t xml:space="preserve">,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77DA7C7F" w14:textId="77777777" w:rsidR="00761C6B" w:rsidRPr="003346DE" w:rsidRDefault="00761C6B" w:rsidP="00A76B9C">
      <w:pPr>
        <w:pStyle w:val="Bodytext20"/>
        <w:shd w:val="clear" w:color="auto" w:fill="auto"/>
        <w:spacing w:before="0" w:line="293" w:lineRule="exact"/>
        <w:ind w:left="734" w:firstLine="0"/>
        <w:jc w:val="both"/>
      </w:pPr>
    </w:p>
    <w:p w14:paraId="13E6FE77" w14:textId="77777777" w:rsidR="008E6F76" w:rsidRPr="003346DE" w:rsidRDefault="00843EA3" w:rsidP="000E6878">
      <w:pPr>
        <w:pStyle w:val="Bodytext20"/>
        <w:shd w:val="clear" w:color="auto" w:fill="auto"/>
        <w:spacing w:before="0" w:line="278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57</w:t>
      </w:r>
      <w:r w:rsidR="00F9581E" w:rsidRPr="003346DE">
        <w:rPr>
          <w:b/>
        </w:rPr>
        <w:t>.</w:t>
      </w:r>
    </w:p>
    <w:p w14:paraId="1FBCC51E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20"/>
        <w:jc w:val="both"/>
      </w:pPr>
      <w:proofErr w:type="spellStart"/>
      <w:r>
        <w:t>Процес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процедурално</w:t>
      </w:r>
      <w:proofErr w:type="spellEnd"/>
      <w:r>
        <w:t xml:space="preserve"> и </w:t>
      </w:r>
      <w:proofErr w:type="spellStart"/>
      <w:r>
        <w:t>хијерархијски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>:</w:t>
      </w:r>
    </w:p>
    <w:p w14:paraId="27E2D7FB" w14:textId="77777777" w:rsidR="008E6F76" w:rsidRDefault="00F9581E" w:rsidP="00A76B9C">
      <w:pPr>
        <w:pStyle w:val="Bodytext20"/>
        <w:numPr>
          <w:ilvl w:val="0"/>
          <w:numId w:val="14"/>
        </w:numPr>
        <w:shd w:val="clear" w:color="auto" w:fill="auto"/>
        <w:tabs>
          <w:tab w:val="left" w:pos="1018"/>
        </w:tabs>
        <w:spacing w:before="0" w:line="278" w:lineRule="exact"/>
        <w:ind w:left="734" w:firstLine="620"/>
        <w:jc w:val="both"/>
      </w:pPr>
      <w:proofErr w:type="spellStart"/>
      <w:r>
        <w:rPr>
          <w:rStyle w:val="Bodytext2Bold0"/>
        </w:rPr>
        <w:t>ниво</w:t>
      </w:r>
      <w:proofErr w:type="spellEnd"/>
      <w:r>
        <w:t xml:space="preserve">-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извршиоца</w:t>
      </w:r>
      <w:proofErr w:type="spellEnd"/>
      <w:r>
        <w:t xml:space="preserve">: </w:t>
      </w:r>
      <w:proofErr w:type="spellStart"/>
      <w:r>
        <w:t>формална</w:t>
      </w:r>
      <w:proofErr w:type="spellEnd"/>
      <w:r>
        <w:t xml:space="preserve">, </w:t>
      </w:r>
      <w:proofErr w:type="spellStart"/>
      <w:r>
        <w:t>рачунска</w:t>
      </w:r>
      <w:proofErr w:type="spellEnd"/>
      <w:r>
        <w:t xml:space="preserve"> и </w:t>
      </w:r>
      <w:proofErr w:type="spellStart"/>
      <w:r>
        <w:t>суштинска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>,</w:t>
      </w:r>
    </w:p>
    <w:p w14:paraId="448487FB" w14:textId="78888164" w:rsidR="008E6F76" w:rsidRDefault="00765A13" w:rsidP="00765A13">
      <w:pPr>
        <w:pStyle w:val="Bodytext20"/>
        <w:shd w:val="clear" w:color="auto" w:fill="auto"/>
        <w:tabs>
          <w:tab w:val="left" w:pos="1018"/>
        </w:tabs>
        <w:spacing w:before="0" w:line="278" w:lineRule="exact"/>
        <w:ind w:left="1354" w:firstLine="0"/>
        <w:jc w:val="both"/>
      </w:pPr>
      <w:r>
        <w:rPr>
          <w:rStyle w:val="Bodytext2Bold0"/>
          <w:lang w:val="sr-Latn-RS"/>
        </w:rPr>
        <w:t>II</w:t>
      </w:r>
      <w:proofErr w:type="spellStart"/>
      <w:r w:rsidR="00F9581E">
        <w:rPr>
          <w:rStyle w:val="Bodytext2Bold0"/>
        </w:rPr>
        <w:t>ниво</w:t>
      </w:r>
      <w:proofErr w:type="spellEnd"/>
      <w:r w:rsidR="00F9581E">
        <w:t xml:space="preserve">- </w:t>
      </w:r>
      <w:proofErr w:type="spellStart"/>
      <w:r w:rsidR="00F9581E">
        <w:t>ниво</w:t>
      </w:r>
      <w:proofErr w:type="spellEnd"/>
      <w:r w:rsidR="00F9581E">
        <w:t xml:space="preserve"> </w:t>
      </w:r>
      <w:proofErr w:type="spellStart"/>
      <w:r w:rsidR="00A13A16">
        <w:t>руководиоца</w:t>
      </w:r>
      <w:proofErr w:type="spellEnd"/>
      <w:r w:rsidR="001A6409">
        <w:t xml:space="preserve"> </w:t>
      </w:r>
      <w:proofErr w:type="spellStart"/>
      <w:r w:rsidR="001A6409">
        <w:t>рачуноводства</w:t>
      </w:r>
      <w:proofErr w:type="spellEnd"/>
      <w:r w:rsidR="00F9581E">
        <w:t xml:space="preserve">: </w:t>
      </w:r>
      <w:proofErr w:type="spellStart"/>
      <w:r w:rsidR="00F9581E">
        <w:t>контрола</w:t>
      </w:r>
      <w:proofErr w:type="spellEnd"/>
      <w:r w:rsidR="00F9581E">
        <w:t xml:space="preserve"> </w:t>
      </w:r>
      <w:proofErr w:type="spellStart"/>
      <w:r w:rsidR="00F9581E">
        <w:t>законитости</w:t>
      </w:r>
      <w:proofErr w:type="spellEnd"/>
      <w:r w:rsidR="00F9581E">
        <w:t xml:space="preserve"> </w:t>
      </w:r>
      <w:proofErr w:type="spellStart"/>
      <w:r w:rsidR="00F9581E">
        <w:t>рачуноводствене</w:t>
      </w:r>
      <w:proofErr w:type="spellEnd"/>
      <w:r w:rsidR="00F9581E">
        <w:t xml:space="preserve"> </w:t>
      </w:r>
      <w:proofErr w:type="spellStart"/>
      <w:r w:rsidR="00F9581E">
        <w:t>исправе</w:t>
      </w:r>
      <w:proofErr w:type="spellEnd"/>
      <w:r w:rsidR="00F9581E">
        <w:t xml:space="preserve"> и </w:t>
      </w:r>
      <w:proofErr w:type="spellStart"/>
      <w:r w:rsidR="00F9581E">
        <w:t>контрола</w:t>
      </w:r>
      <w:proofErr w:type="spellEnd"/>
      <w:r w:rsidR="00F9581E">
        <w:t xml:space="preserve"> </w:t>
      </w:r>
      <w:proofErr w:type="spellStart"/>
      <w:r w:rsidR="00F9581E">
        <w:t>исправности</w:t>
      </w:r>
      <w:proofErr w:type="spellEnd"/>
      <w:r w:rsidR="00F9581E">
        <w:t xml:space="preserve"> </w:t>
      </w:r>
      <w:proofErr w:type="spellStart"/>
      <w:r w:rsidR="00F9581E">
        <w:t>рада</w:t>
      </w:r>
      <w:proofErr w:type="spellEnd"/>
      <w:r w:rsidR="00F9581E">
        <w:t xml:space="preserve"> </w:t>
      </w:r>
      <w:proofErr w:type="spellStart"/>
      <w:r w:rsidR="00F9581E">
        <w:t>непосредних</w:t>
      </w:r>
      <w:proofErr w:type="spellEnd"/>
      <w:r w:rsidR="00F9581E">
        <w:t xml:space="preserve"> </w:t>
      </w:r>
      <w:proofErr w:type="spellStart"/>
      <w:r w:rsidR="00F9581E">
        <w:lastRenderedPageBreak/>
        <w:t>изврши</w:t>
      </w:r>
      <w:r w:rsidR="001A6409">
        <w:t>лаца</w:t>
      </w:r>
      <w:proofErr w:type="spellEnd"/>
      <w:r w:rsidR="00F9581E">
        <w:t>,</w:t>
      </w:r>
    </w:p>
    <w:p w14:paraId="2B61932F" w14:textId="77777777" w:rsidR="008E6F76" w:rsidRDefault="003346DE" w:rsidP="00A76B9C">
      <w:pPr>
        <w:pStyle w:val="Bodytext20"/>
        <w:shd w:val="clear" w:color="auto" w:fill="auto"/>
        <w:spacing w:before="0" w:line="278" w:lineRule="exact"/>
        <w:ind w:left="734" w:firstLine="620"/>
        <w:jc w:val="both"/>
      </w:pPr>
      <w:r w:rsidRPr="003346DE">
        <w:rPr>
          <w:b/>
        </w:rPr>
        <w:t>III</w:t>
      </w:r>
      <w:r w:rsidR="00A13A16">
        <w:rPr>
          <w:b/>
        </w:rPr>
        <w:t xml:space="preserve">   </w:t>
      </w:r>
      <w:proofErr w:type="spellStart"/>
      <w:r w:rsidR="00F9581E">
        <w:rPr>
          <w:rStyle w:val="Bodytext2Bold0"/>
        </w:rPr>
        <w:t>ниво</w:t>
      </w:r>
      <w:proofErr w:type="spellEnd"/>
      <w:r w:rsidR="00F9581E">
        <w:t xml:space="preserve">- </w:t>
      </w:r>
      <w:proofErr w:type="spellStart"/>
      <w:r w:rsidR="00F9581E">
        <w:t>ниво</w:t>
      </w:r>
      <w:proofErr w:type="spellEnd"/>
      <w:r w:rsidR="00F9581E">
        <w:t xml:space="preserve"> </w:t>
      </w:r>
      <w:proofErr w:type="spellStart"/>
      <w:r w:rsidR="00F9581E">
        <w:t>одговорног</w:t>
      </w:r>
      <w:proofErr w:type="spellEnd"/>
      <w:r w:rsidR="00F9581E">
        <w:t xml:space="preserve"> </w:t>
      </w:r>
      <w:proofErr w:type="spellStart"/>
      <w:r w:rsidR="00F9581E">
        <w:t>лица</w:t>
      </w:r>
      <w:proofErr w:type="spellEnd"/>
      <w:r w:rsidR="00F9581E">
        <w:t xml:space="preserve"> - </w:t>
      </w:r>
      <w:proofErr w:type="spellStart"/>
      <w:r w:rsidR="00F9581E">
        <w:t>руководиоца</w:t>
      </w:r>
      <w:proofErr w:type="spellEnd"/>
      <w:r w:rsidR="00F9581E">
        <w:t xml:space="preserve"> </w:t>
      </w:r>
      <w:proofErr w:type="spellStart"/>
      <w:r w:rsidR="00F9581E">
        <w:t>Школе</w:t>
      </w:r>
      <w:proofErr w:type="spellEnd"/>
      <w:r w:rsidR="00F9581E">
        <w:t>.</w:t>
      </w:r>
    </w:p>
    <w:p w14:paraId="5958343C" w14:textId="77777777" w:rsidR="008E6F76" w:rsidRDefault="00F9581E" w:rsidP="00A76B9C">
      <w:pPr>
        <w:pStyle w:val="Bodytext20"/>
        <w:shd w:val="clear" w:color="auto" w:fill="auto"/>
        <w:spacing w:before="0" w:line="312" w:lineRule="exact"/>
        <w:ind w:left="734" w:firstLine="0"/>
        <w:jc w:val="both"/>
      </w:pP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27D8CA8C" w14:textId="77777777" w:rsidR="006C0DC0" w:rsidRDefault="006C0DC0" w:rsidP="00A76B9C">
      <w:pPr>
        <w:pStyle w:val="Bodytext20"/>
        <w:shd w:val="clear" w:color="auto" w:fill="auto"/>
        <w:spacing w:before="0" w:line="312" w:lineRule="exact"/>
        <w:ind w:left="734" w:firstLine="0"/>
        <w:jc w:val="both"/>
      </w:pPr>
    </w:p>
    <w:p w14:paraId="42DF3427" w14:textId="77777777" w:rsidR="008E6F76" w:rsidRDefault="000E6878" w:rsidP="000E6878">
      <w:pPr>
        <w:pStyle w:val="Bodytext20"/>
        <w:shd w:val="clear" w:color="auto" w:fill="auto"/>
        <w:tabs>
          <w:tab w:val="left" w:pos="2050"/>
        </w:tabs>
        <w:spacing w:before="0" w:line="240" w:lineRule="exact"/>
        <w:ind w:left="734" w:firstLine="0"/>
        <w:jc w:val="both"/>
        <w:rPr>
          <w:b/>
        </w:rPr>
      </w:pPr>
      <w:r>
        <w:rPr>
          <w:b/>
        </w:rPr>
        <w:t xml:space="preserve">                     IV </w:t>
      </w:r>
      <w:r w:rsidR="001A6409" w:rsidRPr="006C0DC0">
        <w:rPr>
          <w:b/>
        </w:rPr>
        <w:t>ОДГОВОРНОСТ Л</w:t>
      </w:r>
      <w:r w:rsidR="00F9581E" w:rsidRPr="006C0DC0">
        <w:rPr>
          <w:b/>
        </w:rPr>
        <w:t>ИЦА ЗА БУЏЕТСКО РАЧУНОВОДСТВО</w:t>
      </w:r>
    </w:p>
    <w:p w14:paraId="07E0871A" w14:textId="77777777" w:rsidR="006C0DC0" w:rsidRPr="006C0DC0" w:rsidRDefault="006C0DC0" w:rsidP="00A76B9C">
      <w:pPr>
        <w:pStyle w:val="Bodytext20"/>
        <w:shd w:val="clear" w:color="auto" w:fill="auto"/>
        <w:tabs>
          <w:tab w:val="left" w:pos="2050"/>
        </w:tabs>
        <w:spacing w:before="0" w:line="240" w:lineRule="exact"/>
        <w:ind w:left="734" w:firstLine="0"/>
        <w:jc w:val="both"/>
        <w:rPr>
          <w:b/>
        </w:rPr>
      </w:pPr>
    </w:p>
    <w:p w14:paraId="4BAB9622" w14:textId="77777777" w:rsidR="008E6F76" w:rsidRPr="006C0DC0" w:rsidRDefault="00843EA3" w:rsidP="000E6878">
      <w:pPr>
        <w:pStyle w:val="Bodytext20"/>
        <w:shd w:val="clear" w:color="auto" w:fill="auto"/>
        <w:spacing w:before="0" w:line="278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58</w:t>
      </w:r>
      <w:r w:rsidR="00F9581E" w:rsidRPr="006C0DC0">
        <w:rPr>
          <w:b/>
        </w:rPr>
        <w:t>.</w:t>
      </w:r>
    </w:p>
    <w:p w14:paraId="10AB7E35" w14:textId="77777777" w:rsidR="008E6F76" w:rsidRDefault="001A6409" w:rsidP="00DC1513">
      <w:pPr>
        <w:pStyle w:val="Bodytext20"/>
        <w:shd w:val="clear" w:color="auto" w:fill="auto"/>
        <w:spacing w:before="0" w:line="278" w:lineRule="exact"/>
        <w:ind w:left="734" w:firstLine="620"/>
        <w:jc w:val="both"/>
      </w:pPr>
      <w:proofErr w:type="spellStart"/>
      <w:r>
        <w:t>Директор</w:t>
      </w:r>
      <w:proofErr w:type="spellEnd"/>
      <w:r w:rsidR="00F9581E">
        <w:t xml:space="preserve"> </w:t>
      </w:r>
      <w:proofErr w:type="spellStart"/>
      <w:r w:rsidR="00F9581E">
        <w:t>Школе</w:t>
      </w:r>
      <w:proofErr w:type="spellEnd"/>
      <w:r w:rsidR="00F9581E">
        <w:t xml:space="preserve"> </w:t>
      </w:r>
      <w:proofErr w:type="spellStart"/>
      <w:r w:rsidR="00F9581E">
        <w:t>као</w:t>
      </w:r>
      <w:proofErr w:type="spellEnd"/>
      <w:r w:rsidR="00F9581E">
        <w:t xml:space="preserve"> </w:t>
      </w:r>
      <w:proofErr w:type="spellStart"/>
      <w:r w:rsidR="00F9581E">
        <w:t>наредбодавац</w:t>
      </w:r>
      <w:proofErr w:type="spellEnd"/>
      <w:r w:rsidR="00F9581E">
        <w:t xml:space="preserve">, </w:t>
      </w:r>
      <w:proofErr w:type="spellStart"/>
      <w:r w:rsidR="00F9581E">
        <w:t>одговоран</w:t>
      </w:r>
      <w:proofErr w:type="spellEnd"/>
      <w:r w:rsidR="00F9581E">
        <w:t xml:space="preserve"> </w:t>
      </w:r>
      <w:proofErr w:type="spellStart"/>
      <w:r w:rsidR="00F9581E">
        <w:t>је</w:t>
      </w:r>
      <w:proofErr w:type="spellEnd"/>
      <w:r w:rsidR="00F9581E">
        <w:t xml:space="preserve"> </w:t>
      </w:r>
      <w:proofErr w:type="spellStart"/>
      <w:r w:rsidR="00F9581E">
        <w:t>за</w:t>
      </w:r>
      <w:proofErr w:type="spellEnd"/>
      <w:r w:rsidR="00F9581E">
        <w:t xml:space="preserve"> </w:t>
      </w:r>
      <w:proofErr w:type="spellStart"/>
      <w:r w:rsidR="00F9581E">
        <w:t>преузимање</w:t>
      </w:r>
      <w:proofErr w:type="spellEnd"/>
      <w:r w:rsidR="00F9581E">
        <w:t xml:space="preserve"> </w:t>
      </w:r>
      <w:proofErr w:type="spellStart"/>
      <w:r w:rsidR="00F9581E">
        <w:t>обавеза</w:t>
      </w:r>
      <w:proofErr w:type="spellEnd"/>
      <w:r w:rsidR="00F9581E">
        <w:t xml:space="preserve">, </w:t>
      </w:r>
      <w:proofErr w:type="spellStart"/>
      <w:r w:rsidR="00F9581E">
        <w:t>њихову</w:t>
      </w:r>
      <w:proofErr w:type="spellEnd"/>
      <w:r w:rsidR="00F9581E">
        <w:t xml:space="preserve"> </w:t>
      </w:r>
      <w:proofErr w:type="spellStart"/>
      <w:r w:rsidR="00F9581E">
        <w:t>верификацију</w:t>
      </w:r>
      <w:proofErr w:type="spellEnd"/>
      <w:r w:rsidR="00F9581E">
        <w:t xml:space="preserve">, </w:t>
      </w:r>
      <w:proofErr w:type="spellStart"/>
      <w:r w:rsidR="00F9581E">
        <w:t>издавање</w:t>
      </w:r>
      <w:proofErr w:type="spellEnd"/>
      <w:r w:rsidR="00F9581E">
        <w:t xml:space="preserve"> </w:t>
      </w:r>
      <w:proofErr w:type="spellStart"/>
      <w:r w:rsidR="00F9581E">
        <w:t>налога</w:t>
      </w:r>
      <w:proofErr w:type="spellEnd"/>
      <w:r w:rsidR="00F9581E">
        <w:t xml:space="preserve"> </w:t>
      </w:r>
      <w:proofErr w:type="spellStart"/>
      <w:r w:rsidR="00F9581E">
        <w:t>за</w:t>
      </w:r>
      <w:proofErr w:type="spellEnd"/>
      <w:r w:rsidR="00F9581E">
        <w:t xml:space="preserve"> </w:t>
      </w:r>
      <w:proofErr w:type="spellStart"/>
      <w:r w:rsidR="00F9581E">
        <w:t>плаћање</w:t>
      </w:r>
      <w:proofErr w:type="spellEnd"/>
      <w:r w:rsidR="00F9581E">
        <w:t xml:space="preserve"> </w:t>
      </w:r>
      <w:proofErr w:type="spellStart"/>
      <w:r w:rsidR="00F9581E">
        <w:t>које</w:t>
      </w:r>
      <w:proofErr w:type="spellEnd"/>
      <w:r w:rsidR="00F9581E">
        <w:t xml:space="preserve"> </w:t>
      </w:r>
      <w:proofErr w:type="spellStart"/>
      <w:r w:rsidR="00F9581E">
        <w:t>треба</w:t>
      </w:r>
      <w:proofErr w:type="spellEnd"/>
      <w:r w:rsidR="00F9581E">
        <w:t xml:space="preserve"> </w:t>
      </w:r>
      <w:proofErr w:type="spellStart"/>
      <w:r w:rsidR="00F9581E">
        <w:t>извршити</w:t>
      </w:r>
      <w:proofErr w:type="spellEnd"/>
      <w:r w:rsidR="00F9581E">
        <w:t xml:space="preserve"> </w:t>
      </w:r>
      <w:proofErr w:type="spellStart"/>
      <w:r w:rsidR="00F9581E">
        <w:t>из</w:t>
      </w:r>
      <w:proofErr w:type="spellEnd"/>
      <w:r w:rsidR="00F9581E">
        <w:t xml:space="preserve"> </w:t>
      </w:r>
      <w:proofErr w:type="spellStart"/>
      <w:r w:rsidR="00F9581E">
        <w:t>средстава</w:t>
      </w:r>
      <w:proofErr w:type="spellEnd"/>
      <w:r w:rsidR="00F9581E">
        <w:t xml:space="preserve"> </w:t>
      </w:r>
      <w:proofErr w:type="spellStart"/>
      <w:r w:rsidR="00F9581E">
        <w:t>корисника</w:t>
      </w:r>
      <w:proofErr w:type="spellEnd"/>
      <w:r w:rsidR="00F9581E">
        <w:t xml:space="preserve"> </w:t>
      </w:r>
      <w:proofErr w:type="spellStart"/>
      <w:r w:rsidR="00F9581E">
        <w:t>к</w:t>
      </w:r>
      <w:r w:rsidR="00EA17EC">
        <w:t>ојим</w:t>
      </w:r>
      <w:proofErr w:type="spellEnd"/>
      <w:r w:rsidR="00EA17EC">
        <w:t xml:space="preserve"> </w:t>
      </w:r>
      <w:proofErr w:type="spellStart"/>
      <w:proofErr w:type="gramStart"/>
      <w:r w:rsidR="00EA17EC">
        <w:t>руководи</w:t>
      </w:r>
      <w:proofErr w:type="spellEnd"/>
      <w:r w:rsidR="00EA17EC">
        <w:t xml:space="preserve"> </w:t>
      </w:r>
      <w:r w:rsidR="00A13A16">
        <w:t xml:space="preserve"> и</w:t>
      </w:r>
      <w:proofErr w:type="gramEnd"/>
      <w:r w:rsidR="00A13A16">
        <w:t xml:space="preserve"> </w:t>
      </w:r>
      <w:proofErr w:type="spellStart"/>
      <w:r w:rsidR="00A13A16">
        <w:t>за</w:t>
      </w:r>
      <w:proofErr w:type="spellEnd"/>
      <w:r w:rsidR="00A13A16">
        <w:t xml:space="preserve"> </w:t>
      </w:r>
      <w:proofErr w:type="spellStart"/>
      <w:r w:rsidR="00A13A16">
        <w:t>издавање</w:t>
      </w:r>
      <w:proofErr w:type="spellEnd"/>
      <w:r w:rsidR="00A13A16">
        <w:t xml:space="preserve"> </w:t>
      </w:r>
      <w:proofErr w:type="spellStart"/>
      <w:r w:rsidR="00A13A16">
        <w:t>на</w:t>
      </w:r>
      <w:r w:rsidR="00F9581E">
        <w:t>лога</w:t>
      </w:r>
      <w:proofErr w:type="spellEnd"/>
      <w:r w:rsidR="00F9581E">
        <w:t xml:space="preserve"> </w:t>
      </w:r>
      <w:proofErr w:type="spellStart"/>
      <w:r w:rsidR="00F9581E">
        <w:t>за</w:t>
      </w:r>
      <w:proofErr w:type="spellEnd"/>
      <w:r w:rsidR="00F9581E">
        <w:t xml:space="preserve"> </w:t>
      </w:r>
      <w:proofErr w:type="spellStart"/>
      <w:r w:rsidR="00F9581E">
        <w:t>уплату</w:t>
      </w:r>
      <w:proofErr w:type="spellEnd"/>
      <w:r w:rsidR="00F9581E">
        <w:t xml:space="preserve"> </w:t>
      </w:r>
      <w:proofErr w:type="spellStart"/>
      <w:r w:rsidR="00F9581E">
        <w:t>средстава</w:t>
      </w:r>
      <w:proofErr w:type="spellEnd"/>
      <w:r w:rsidR="00F9581E">
        <w:t xml:space="preserve"> </w:t>
      </w:r>
      <w:proofErr w:type="spellStart"/>
      <w:r w:rsidR="00F9581E">
        <w:t>која</w:t>
      </w:r>
      <w:proofErr w:type="spellEnd"/>
      <w:r w:rsidR="00F9581E">
        <w:t xml:space="preserve"> </w:t>
      </w:r>
      <w:proofErr w:type="spellStart"/>
      <w:r w:rsidR="00F9581E">
        <w:t>припадају</w:t>
      </w:r>
      <w:proofErr w:type="spellEnd"/>
      <w:r w:rsidR="00DC1513">
        <w:t xml:space="preserve"> </w:t>
      </w:r>
      <w:proofErr w:type="spellStart"/>
      <w:r w:rsidR="00F9581E">
        <w:t>буџету</w:t>
      </w:r>
      <w:proofErr w:type="spellEnd"/>
      <w:r w:rsidR="00F9581E">
        <w:t xml:space="preserve">, </w:t>
      </w:r>
      <w:proofErr w:type="spellStart"/>
      <w:r w:rsidR="00F9581E">
        <w:t>као</w:t>
      </w:r>
      <w:proofErr w:type="spellEnd"/>
      <w:r w:rsidR="00F9581E">
        <w:t xml:space="preserve"> и </w:t>
      </w:r>
      <w:proofErr w:type="spellStart"/>
      <w:r w:rsidR="00F9581E">
        <w:t>за</w:t>
      </w:r>
      <w:proofErr w:type="spellEnd"/>
      <w:r w:rsidR="00F9581E">
        <w:t xml:space="preserve"> </w:t>
      </w:r>
      <w:proofErr w:type="spellStart"/>
      <w:r w:rsidR="00F9581E">
        <w:t>закониту</w:t>
      </w:r>
      <w:proofErr w:type="spellEnd"/>
      <w:r w:rsidR="00F9581E">
        <w:t xml:space="preserve">, </w:t>
      </w:r>
      <w:proofErr w:type="spellStart"/>
      <w:r w:rsidR="00F9581E">
        <w:t>наменску</w:t>
      </w:r>
      <w:proofErr w:type="spellEnd"/>
      <w:r w:rsidR="00F9581E">
        <w:t xml:space="preserve">, </w:t>
      </w:r>
      <w:proofErr w:type="spellStart"/>
      <w:r w:rsidR="00F9581E">
        <w:t>економичну</w:t>
      </w:r>
      <w:proofErr w:type="spellEnd"/>
      <w:r w:rsidR="00F9581E">
        <w:t xml:space="preserve"> и </w:t>
      </w:r>
      <w:proofErr w:type="spellStart"/>
      <w:r w:rsidR="00F9581E">
        <w:t>ефикасну</w:t>
      </w:r>
      <w:proofErr w:type="spellEnd"/>
      <w:r w:rsidR="00F9581E">
        <w:t xml:space="preserve"> </w:t>
      </w:r>
      <w:proofErr w:type="spellStart"/>
      <w:r w:rsidR="00F9581E">
        <w:t>употребу</w:t>
      </w:r>
      <w:proofErr w:type="spellEnd"/>
      <w:r w:rsidR="00F9581E">
        <w:t xml:space="preserve"> </w:t>
      </w:r>
      <w:proofErr w:type="spellStart"/>
      <w:r w:rsidR="00F9581E">
        <w:t>буџетских</w:t>
      </w:r>
      <w:proofErr w:type="spellEnd"/>
      <w:r w:rsidR="00F9581E">
        <w:t xml:space="preserve"> </w:t>
      </w:r>
      <w:proofErr w:type="spellStart"/>
      <w:r w:rsidR="00F9581E">
        <w:t>средстава</w:t>
      </w:r>
      <w:proofErr w:type="spellEnd"/>
      <w:r w:rsidR="00F9581E">
        <w:t>.</w:t>
      </w:r>
    </w:p>
    <w:p w14:paraId="1E15614B" w14:textId="77777777" w:rsidR="008E6F76" w:rsidRDefault="001A6409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 w:rsidR="00F9581E">
        <w:t xml:space="preserve">, </w:t>
      </w:r>
      <w:proofErr w:type="spellStart"/>
      <w:r w:rsidR="00F9581E">
        <w:t>као</w:t>
      </w:r>
      <w:proofErr w:type="spellEnd"/>
      <w:r w:rsidR="00F9581E">
        <w:t xml:space="preserve"> </w:t>
      </w:r>
      <w:proofErr w:type="spellStart"/>
      <w:r w:rsidR="00F9581E">
        <w:t>наредбодавац</w:t>
      </w:r>
      <w:proofErr w:type="spellEnd"/>
      <w:r w:rsidR="00F9581E">
        <w:t xml:space="preserve">, </w:t>
      </w:r>
      <w:proofErr w:type="spellStart"/>
      <w:r w:rsidR="00F9581E">
        <w:t>може</w:t>
      </w:r>
      <w:proofErr w:type="spellEnd"/>
      <w:r w:rsidR="00F9581E">
        <w:t xml:space="preserve"> </w:t>
      </w:r>
      <w:proofErr w:type="spellStart"/>
      <w:r w:rsidR="00F9581E">
        <w:t>пренети</w:t>
      </w:r>
      <w:proofErr w:type="spellEnd"/>
      <w:r w:rsidR="00F9581E">
        <w:t xml:space="preserve"> </w:t>
      </w:r>
      <w:proofErr w:type="spellStart"/>
      <w:r w:rsidR="00F9581E">
        <w:t>поједина</w:t>
      </w:r>
      <w:proofErr w:type="spellEnd"/>
      <w:r w:rsidR="00F9581E">
        <w:t xml:space="preserve"> </w:t>
      </w:r>
      <w:proofErr w:type="spellStart"/>
      <w:r w:rsidR="00F9581E">
        <w:t>овлашћења</w:t>
      </w:r>
      <w:proofErr w:type="spellEnd"/>
      <w:r w:rsidR="00F9581E">
        <w:t xml:space="preserve"> </w:t>
      </w:r>
      <w:proofErr w:type="spellStart"/>
      <w:r w:rsidR="00F9581E">
        <w:t>из</w:t>
      </w:r>
      <w:proofErr w:type="spellEnd"/>
      <w:r w:rsidR="00F9581E">
        <w:t xml:space="preserve"> </w:t>
      </w:r>
      <w:proofErr w:type="spellStart"/>
      <w:r w:rsidR="00F9581E">
        <w:t>става</w:t>
      </w:r>
      <w:proofErr w:type="spellEnd"/>
      <w:r w:rsidR="00F9581E">
        <w:t xml:space="preserve"> 1. </w:t>
      </w:r>
      <w:proofErr w:type="spellStart"/>
      <w:r w:rsidR="00F9581E">
        <w:t>овог</w:t>
      </w:r>
      <w:proofErr w:type="spellEnd"/>
      <w:r w:rsidR="00F9581E">
        <w:t xml:space="preserve"> </w:t>
      </w:r>
      <w:proofErr w:type="spellStart"/>
      <w:r w:rsidR="00F9581E">
        <w:t>члана</w:t>
      </w:r>
      <w:proofErr w:type="spellEnd"/>
      <w:r w:rsidR="00F9581E">
        <w:t xml:space="preserve"> и </w:t>
      </w:r>
      <w:proofErr w:type="spellStart"/>
      <w:r w:rsidR="00F9581E">
        <w:t>на</w:t>
      </w:r>
      <w:proofErr w:type="spellEnd"/>
      <w:r w:rsidR="00F9581E">
        <w:t xml:space="preserve"> </w:t>
      </w:r>
      <w:proofErr w:type="spellStart"/>
      <w:r w:rsidR="00F9581E">
        <w:t>друга</w:t>
      </w:r>
      <w:proofErr w:type="spellEnd"/>
      <w:r w:rsidR="00F9581E">
        <w:t xml:space="preserve"> </w:t>
      </w:r>
      <w:proofErr w:type="spellStart"/>
      <w:r w:rsidR="00F9581E">
        <w:t>лица</w:t>
      </w:r>
      <w:proofErr w:type="spellEnd"/>
      <w:r w:rsidR="00F9581E">
        <w:t xml:space="preserve"> </w:t>
      </w:r>
      <w:proofErr w:type="spellStart"/>
      <w:r w:rsidR="00F9581E">
        <w:t>корисника</w:t>
      </w:r>
      <w:proofErr w:type="spellEnd"/>
      <w:r w:rsidR="00F9581E">
        <w:t>.</w:t>
      </w:r>
    </w:p>
    <w:p w14:paraId="354229E7" w14:textId="77777777" w:rsidR="000E6878" w:rsidRDefault="000E6878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</w:p>
    <w:p w14:paraId="464E4A79" w14:textId="77777777" w:rsidR="008E6F76" w:rsidRPr="006C0DC0" w:rsidRDefault="00843EA3" w:rsidP="000E6878">
      <w:pPr>
        <w:pStyle w:val="Bodytext20"/>
        <w:shd w:val="clear" w:color="auto" w:fill="auto"/>
        <w:spacing w:before="0" w:line="293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59</w:t>
      </w:r>
      <w:r w:rsidR="00F9581E" w:rsidRPr="006C0DC0">
        <w:rPr>
          <w:b/>
        </w:rPr>
        <w:t>.</w:t>
      </w:r>
    </w:p>
    <w:p w14:paraId="448BEFB4" w14:textId="77777777" w:rsidR="008E6F76" w:rsidRDefault="00F9581E" w:rsidP="00A76B9C">
      <w:pPr>
        <w:pStyle w:val="Bodytext20"/>
        <w:shd w:val="clear" w:color="auto" w:fill="auto"/>
        <w:spacing w:before="0" w:line="293" w:lineRule="exact"/>
        <w:ind w:left="734" w:firstLine="640"/>
        <w:jc w:val="both"/>
      </w:pPr>
      <w:proofErr w:type="spellStart"/>
      <w:r>
        <w:t>Руководилац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наредбодавац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рачуноводство</w:t>
      </w:r>
      <w:proofErr w:type="spellEnd"/>
      <w:r>
        <w:t xml:space="preserve"> </w:t>
      </w:r>
      <w:proofErr w:type="spellStart"/>
      <w:r>
        <w:t>сопствених</w:t>
      </w:r>
      <w:proofErr w:type="spellEnd"/>
      <w:r>
        <w:t xml:space="preserve"> </w:t>
      </w:r>
      <w:proofErr w:type="spellStart"/>
      <w:r>
        <w:t>трансакција</w:t>
      </w:r>
      <w:proofErr w:type="spellEnd"/>
      <w:r>
        <w:t>.</w:t>
      </w:r>
    </w:p>
    <w:p w14:paraId="4777ADDF" w14:textId="77777777" w:rsidR="008E6F76" w:rsidRDefault="00F9581E" w:rsidP="00A76B9C">
      <w:pPr>
        <w:pStyle w:val="Bodytext20"/>
        <w:shd w:val="clear" w:color="auto" w:fill="auto"/>
        <w:spacing w:before="0" w:line="293" w:lineRule="exact"/>
        <w:ind w:left="734" w:firstLine="640"/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истинитост</w:t>
      </w:r>
      <w:proofErr w:type="spellEnd"/>
      <w:r>
        <w:t xml:space="preserve"> и </w:t>
      </w:r>
      <w:proofErr w:type="spellStart"/>
      <w:r>
        <w:t>потпуност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и </w:t>
      </w:r>
      <w:proofErr w:type="spellStart"/>
      <w:r>
        <w:t>представљања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>.</w:t>
      </w:r>
    </w:p>
    <w:p w14:paraId="555629EA" w14:textId="77777777" w:rsidR="000E6878" w:rsidRDefault="000E6878" w:rsidP="00A76B9C">
      <w:pPr>
        <w:pStyle w:val="Bodytext20"/>
        <w:shd w:val="clear" w:color="auto" w:fill="auto"/>
        <w:spacing w:before="0" w:line="293" w:lineRule="exact"/>
        <w:ind w:left="734" w:firstLine="640"/>
        <w:jc w:val="both"/>
      </w:pPr>
    </w:p>
    <w:p w14:paraId="6592D10B" w14:textId="77777777" w:rsidR="008E6F76" w:rsidRPr="006C0DC0" w:rsidRDefault="00843EA3" w:rsidP="000E6878">
      <w:pPr>
        <w:pStyle w:val="Bodytext20"/>
        <w:shd w:val="clear" w:color="auto" w:fill="auto"/>
        <w:spacing w:before="0" w:line="274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60</w:t>
      </w:r>
      <w:r w:rsidR="00F9581E" w:rsidRPr="006C0DC0">
        <w:rPr>
          <w:b/>
        </w:rPr>
        <w:t>.</w:t>
      </w:r>
    </w:p>
    <w:p w14:paraId="4C6A876F" w14:textId="77777777" w:rsidR="008E6F76" w:rsidRDefault="00A13A16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proofErr w:type="gramStart"/>
      <w:r>
        <w:t>Руководилац</w:t>
      </w:r>
      <w:proofErr w:type="spellEnd"/>
      <w:r>
        <w:t xml:space="preserve"> </w:t>
      </w:r>
      <w:r w:rsidR="001A6409">
        <w:t xml:space="preserve"> </w:t>
      </w:r>
      <w:proofErr w:type="spellStart"/>
      <w:r w:rsidR="001A6409">
        <w:t>рачуноводства</w:t>
      </w:r>
      <w:proofErr w:type="spellEnd"/>
      <w:proofErr w:type="gramEnd"/>
      <w:r w:rsidR="00F9581E">
        <w:t xml:space="preserve"> </w:t>
      </w:r>
      <w:proofErr w:type="spellStart"/>
      <w:r w:rsidR="00F9581E">
        <w:t>одговоран</w:t>
      </w:r>
      <w:proofErr w:type="spellEnd"/>
      <w:r w:rsidR="00F9581E">
        <w:t xml:space="preserve"> </w:t>
      </w:r>
      <w:proofErr w:type="spellStart"/>
      <w:r w:rsidR="00F9581E">
        <w:t>је</w:t>
      </w:r>
      <w:proofErr w:type="spellEnd"/>
      <w:r w:rsidR="00F9581E">
        <w:t xml:space="preserve"> </w:t>
      </w:r>
      <w:proofErr w:type="spellStart"/>
      <w:r w:rsidR="00F9581E">
        <w:t>за</w:t>
      </w:r>
      <w:proofErr w:type="spellEnd"/>
      <w:r w:rsidR="00F9581E">
        <w:t xml:space="preserve"> </w:t>
      </w:r>
      <w:proofErr w:type="spellStart"/>
      <w:r w:rsidR="00F9581E">
        <w:t>вођење</w:t>
      </w:r>
      <w:proofErr w:type="spellEnd"/>
      <w:r w:rsidR="00F9581E">
        <w:t xml:space="preserve"> </w:t>
      </w:r>
      <w:proofErr w:type="spellStart"/>
      <w:r w:rsidR="00F9581E">
        <w:t>пословних</w:t>
      </w:r>
      <w:proofErr w:type="spellEnd"/>
      <w:r w:rsidR="00F9581E">
        <w:t xml:space="preserve"> </w:t>
      </w:r>
      <w:proofErr w:type="spellStart"/>
      <w:r w:rsidR="00F9581E">
        <w:t>књига</w:t>
      </w:r>
      <w:proofErr w:type="spellEnd"/>
      <w:r w:rsidR="00F9581E">
        <w:t xml:space="preserve">, </w:t>
      </w:r>
      <w:proofErr w:type="spellStart"/>
      <w:r w:rsidR="00F9581E">
        <w:t>припрему</w:t>
      </w:r>
      <w:proofErr w:type="spellEnd"/>
      <w:r w:rsidR="00F9581E">
        <w:t xml:space="preserve"> и </w:t>
      </w:r>
      <w:proofErr w:type="spellStart"/>
      <w:r w:rsidR="00F9581E">
        <w:t>подношење</w:t>
      </w:r>
      <w:proofErr w:type="spellEnd"/>
      <w:r w:rsidR="00F9581E">
        <w:t xml:space="preserve"> </w:t>
      </w:r>
      <w:proofErr w:type="spellStart"/>
      <w:r w:rsidR="00F9581E">
        <w:t>финансијских</w:t>
      </w:r>
      <w:proofErr w:type="spellEnd"/>
      <w:r w:rsidR="00F9581E">
        <w:t xml:space="preserve"> </w:t>
      </w:r>
      <w:proofErr w:type="spellStart"/>
      <w:r w:rsidR="00F9581E">
        <w:t>извештаја</w:t>
      </w:r>
      <w:proofErr w:type="spellEnd"/>
      <w:r w:rsidR="00F9581E">
        <w:t>.</w:t>
      </w:r>
    </w:p>
    <w:p w14:paraId="2DDA9181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везана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14:paraId="350CD615" w14:textId="77777777" w:rsidR="008E6F76" w:rsidRDefault="00F9581E" w:rsidP="00A76B9C">
      <w:pPr>
        <w:pStyle w:val="Bodytext20"/>
        <w:numPr>
          <w:ilvl w:val="0"/>
          <w:numId w:val="15"/>
        </w:numPr>
        <w:shd w:val="clear" w:color="auto" w:fill="auto"/>
        <w:tabs>
          <w:tab w:val="left" w:pos="942"/>
        </w:tabs>
        <w:spacing w:before="0" w:line="274" w:lineRule="exact"/>
        <w:ind w:left="734" w:firstLine="640"/>
        <w:jc w:val="both"/>
      </w:pPr>
      <w:proofErr w:type="spellStart"/>
      <w:r>
        <w:t>састављање</w:t>
      </w:r>
      <w:proofErr w:type="spellEnd"/>
      <w:r>
        <w:t xml:space="preserve"> и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тромесечних</w:t>
      </w:r>
      <w:proofErr w:type="spellEnd"/>
      <w:r>
        <w:t xml:space="preserve">, </w:t>
      </w:r>
      <w:proofErr w:type="spellStart"/>
      <w:r>
        <w:t>периодичних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10. у </w:t>
      </w:r>
      <w:proofErr w:type="spellStart"/>
      <w:r>
        <w:t>месецу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тромесечја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,</w:t>
      </w:r>
    </w:p>
    <w:p w14:paraId="487DC3C3" w14:textId="77777777" w:rsidR="008E6F76" w:rsidRDefault="00F9581E" w:rsidP="00A76B9C">
      <w:pPr>
        <w:pStyle w:val="Bodytext20"/>
        <w:numPr>
          <w:ilvl w:val="0"/>
          <w:numId w:val="15"/>
        </w:numPr>
        <w:shd w:val="clear" w:color="auto" w:fill="auto"/>
        <w:tabs>
          <w:tab w:val="left" w:pos="889"/>
        </w:tabs>
        <w:spacing w:before="0" w:line="274" w:lineRule="exact"/>
        <w:ind w:left="734" w:firstLine="640"/>
        <w:jc w:val="both"/>
      </w:pPr>
      <w:proofErr w:type="spellStart"/>
      <w:r>
        <w:t>вођење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двојног</w:t>
      </w:r>
      <w:proofErr w:type="spellEnd"/>
      <w:r>
        <w:t xml:space="preserve"> </w:t>
      </w:r>
      <w:proofErr w:type="spellStart"/>
      <w:r>
        <w:t>књиговодства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хронолошки</w:t>
      </w:r>
      <w:proofErr w:type="spellEnd"/>
      <w:r>
        <w:t xml:space="preserve">, </w:t>
      </w:r>
      <w:proofErr w:type="spellStart"/>
      <w:r>
        <w:t>уредно</w:t>
      </w:r>
      <w:proofErr w:type="spellEnd"/>
      <w:r>
        <w:t xml:space="preserve"> и </w:t>
      </w:r>
      <w:proofErr w:type="spellStart"/>
      <w:r>
        <w:t>ажурно</w:t>
      </w:r>
      <w:proofErr w:type="spellEnd"/>
      <w:r>
        <w:t>,</w:t>
      </w:r>
    </w:p>
    <w:p w14:paraId="1BCBEB68" w14:textId="77777777" w:rsidR="008E6F76" w:rsidRDefault="00F9581E" w:rsidP="00A76B9C">
      <w:pPr>
        <w:pStyle w:val="Bodytext20"/>
        <w:numPr>
          <w:ilvl w:val="0"/>
          <w:numId w:val="15"/>
        </w:numPr>
        <w:shd w:val="clear" w:color="auto" w:fill="auto"/>
        <w:tabs>
          <w:tab w:val="left" w:pos="885"/>
        </w:tabs>
        <w:spacing w:before="0" w:line="274" w:lineRule="exact"/>
        <w:ind w:left="734" w:firstLine="640"/>
        <w:jc w:val="both"/>
      </w:pPr>
      <w:proofErr w:type="spellStart"/>
      <w:r>
        <w:t>вођење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софтвера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очување</w:t>
      </w:r>
      <w:proofErr w:type="spellEnd"/>
      <w:r>
        <w:t xml:space="preserve"> </w:t>
      </w:r>
      <w:proofErr w:type="spellStart"/>
      <w:r>
        <w:t>податка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прокњиженим</w:t>
      </w:r>
      <w:proofErr w:type="spellEnd"/>
      <w:r>
        <w:t xml:space="preserve"> </w:t>
      </w:r>
      <w:proofErr w:type="spellStart"/>
      <w:r>
        <w:t>трансакцијама</w:t>
      </w:r>
      <w:proofErr w:type="spellEnd"/>
      <w:r>
        <w:t xml:space="preserve">,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интерних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онемогућава</w:t>
      </w:r>
      <w:proofErr w:type="spellEnd"/>
      <w:r>
        <w:t xml:space="preserve"> </w:t>
      </w:r>
      <w:proofErr w:type="spellStart"/>
      <w:r>
        <w:t>брисање</w:t>
      </w:r>
      <w:proofErr w:type="spellEnd"/>
      <w:r>
        <w:t xml:space="preserve"> </w:t>
      </w:r>
      <w:proofErr w:type="spellStart"/>
      <w:r>
        <w:t>прокњижених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>,</w:t>
      </w:r>
    </w:p>
    <w:p w14:paraId="7912A6E8" w14:textId="77777777" w:rsidR="008E6F76" w:rsidRDefault="00F9581E" w:rsidP="00A76B9C">
      <w:pPr>
        <w:pStyle w:val="Bodytext20"/>
        <w:numPr>
          <w:ilvl w:val="0"/>
          <w:numId w:val="15"/>
        </w:numPr>
        <w:shd w:val="clear" w:color="auto" w:fill="auto"/>
        <w:tabs>
          <w:tab w:val="left" w:pos="875"/>
        </w:tabs>
        <w:spacing w:before="0" w:line="274" w:lineRule="exact"/>
        <w:ind w:left="734" w:firstLine="640"/>
        <w:jc w:val="both"/>
      </w:pPr>
      <w:proofErr w:type="spellStart"/>
      <w:r>
        <w:t>достављање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и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књижење</w:t>
      </w:r>
      <w:proofErr w:type="spellEnd"/>
      <w:r>
        <w:t xml:space="preserve"> у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хронолошко</w:t>
      </w:r>
      <w:proofErr w:type="spellEnd"/>
      <w:r>
        <w:t xml:space="preserve">, </w:t>
      </w:r>
      <w:proofErr w:type="spellStart"/>
      <w:r>
        <w:t>уредно</w:t>
      </w:r>
      <w:proofErr w:type="spellEnd"/>
      <w:r>
        <w:t xml:space="preserve"> и </w:t>
      </w:r>
      <w:proofErr w:type="spellStart"/>
      <w:r>
        <w:t>ажурно</w:t>
      </w:r>
      <w:proofErr w:type="spellEnd"/>
      <w:r>
        <w:t xml:space="preserve"> </w:t>
      </w:r>
      <w:proofErr w:type="spellStart"/>
      <w:r>
        <w:t>евидентирање</w:t>
      </w:r>
      <w:proofErr w:type="spellEnd"/>
      <w:r>
        <w:t xml:space="preserve"> у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књигама</w:t>
      </w:r>
      <w:proofErr w:type="spellEnd"/>
      <w:r>
        <w:t>,</w:t>
      </w:r>
    </w:p>
    <w:p w14:paraId="5B99FFFA" w14:textId="77777777" w:rsidR="008E6F76" w:rsidRDefault="002A4EED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r>
        <w:t>5</w:t>
      </w:r>
      <w:r w:rsidR="00F9581E">
        <w:t xml:space="preserve">.закључење </w:t>
      </w:r>
      <w:proofErr w:type="spellStart"/>
      <w:r w:rsidR="00F9581E">
        <w:t>пословних</w:t>
      </w:r>
      <w:proofErr w:type="spellEnd"/>
      <w:r w:rsidR="00F9581E">
        <w:t xml:space="preserve"> </w:t>
      </w:r>
      <w:proofErr w:type="spellStart"/>
      <w:r w:rsidR="00F9581E">
        <w:t>књига</w:t>
      </w:r>
      <w:proofErr w:type="spellEnd"/>
      <w:r w:rsidR="00F9581E">
        <w:t xml:space="preserve"> у </w:t>
      </w:r>
      <w:proofErr w:type="spellStart"/>
      <w:r w:rsidR="00F9581E">
        <w:t>прописаним</w:t>
      </w:r>
      <w:proofErr w:type="spellEnd"/>
      <w:r w:rsidR="00F9581E">
        <w:t xml:space="preserve"> </w:t>
      </w:r>
      <w:proofErr w:type="spellStart"/>
      <w:r w:rsidR="00F9581E">
        <w:t>роковима</w:t>
      </w:r>
      <w:proofErr w:type="spellEnd"/>
      <w:r w:rsidR="00F9581E">
        <w:t xml:space="preserve"> и </w:t>
      </w:r>
      <w:proofErr w:type="spellStart"/>
      <w:r w:rsidR="00F9581E">
        <w:t>чување</w:t>
      </w:r>
      <w:proofErr w:type="spellEnd"/>
      <w:r w:rsidR="00F9581E">
        <w:t xml:space="preserve"> </w:t>
      </w:r>
      <w:proofErr w:type="spellStart"/>
      <w:r w:rsidR="00F9581E">
        <w:t>пословних</w:t>
      </w:r>
      <w:proofErr w:type="spellEnd"/>
      <w:r w:rsidR="00F9581E">
        <w:t xml:space="preserve"> </w:t>
      </w:r>
      <w:proofErr w:type="spellStart"/>
      <w:r w:rsidR="00F9581E">
        <w:t>књига</w:t>
      </w:r>
      <w:proofErr w:type="spellEnd"/>
      <w:r w:rsidR="00F9581E">
        <w:t xml:space="preserve"> и </w:t>
      </w:r>
      <w:proofErr w:type="spellStart"/>
      <w:r w:rsidR="00F9581E">
        <w:t>рачуноводствених</w:t>
      </w:r>
      <w:proofErr w:type="spellEnd"/>
      <w:r w:rsidR="00F9581E">
        <w:t xml:space="preserve"> </w:t>
      </w:r>
      <w:proofErr w:type="spellStart"/>
      <w:r w:rsidR="00F9581E">
        <w:t>исправа</w:t>
      </w:r>
      <w:proofErr w:type="spellEnd"/>
      <w:r w:rsidR="00F9581E">
        <w:t xml:space="preserve"> </w:t>
      </w:r>
      <w:proofErr w:type="spellStart"/>
      <w:r w:rsidR="00F9581E">
        <w:t>на</w:t>
      </w:r>
      <w:proofErr w:type="spellEnd"/>
      <w:r w:rsidR="00F9581E">
        <w:t xml:space="preserve"> </w:t>
      </w:r>
      <w:proofErr w:type="spellStart"/>
      <w:r w:rsidR="00F9581E">
        <w:t>начин</w:t>
      </w:r>
      <w:proofErr w:type="spellEnd"/>
      <w:r w:rsidR="00F9581E">
        <w:t xml:space="preserve"> и у </w:t>
      </w:r>
      <w:proofErr w:type="spellStart"/>
      <w:r w:rsidR="00F9581E">
        <w:t>прописаним</w:t>
      </w:r>
      <w:proofErr w:type="spellEnd"/>
      <w:r w:rsidR="00F9581E">
        <w:t xml:space="preserve"> </w:t>
      </w:r>
      <w:proofErr w:type="spellStart"/>
      <w:r w:rsidR="00F9581E">
        <w:t>роковима</w:t>
      </w:r>
      <w:proofErr w:type="spellEnd"/>
      <w:r w:rsidR="00F9581E">
        <w:t>,</w:t>
      </w:r>
    </w:p>
    <w:p w14:paraId="3DFDF0AA" w14:textId="77777777" w:rsidR="008E6F76" w:rsidRDefault="002A4EED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r>
        <w:t>6</w:t>
      </w:r>
      <w:r w:rsidR="00F9581E">
        <w:t xml:space="preserve">.усклађивање </w:t>
      </w:r>
      <w:proofErr w:type="spellStart"/>
      <w:r w:rsidR="00F9581E">
        <w:t>пословних</w:t>
      </w:r>
      <w:proofErr w:type="spellEnd"/>
      <w:r w:rsidR="00F9581E">
        <w:t xml:space="preserve"> </w:t>
      </w:r>
      <w:proofErr w:type="spellStart"/>
      <w:r w:rsidR="00F9581E">
        <w:t>књига</w:t>
      </w:r>
      <w:proofErr w:type="spellEnd"/>
      <w:r w:rsidR="00F9581E">
        <w:t xml:space="preserve">, </w:t>
      </w:r>
      <w:proofErr w:type="spellStart"/>
      <w:r w:rsidR="00F9581E">
        <w:t>пописа</w:t>
      </w:r>
      <w:proofErr w:type="spellEnd"/>
      <w:r w:rsidR="00F9581E">
        <w:t xml:space="preserve"> </w:t>
      </w:r>
      <w:proofErr w:type="spellStart"/>
      <w:r w:rsidR="00F9581E">
        <w:t>имовине</w:t>
      </w:r>
      <w:proofErr w:type="spellEnd"/>
      <w:r w:rsidR="00F9581E">
        <w:t xml:space="preserve"> и </w:t>
      </w:r>
      <w:proofErr w:type="spellStart"/>
      <w:r w:rsidR="00F9581E">
        <w:t>обавеза</w:t>
      </w:r>
      <w:proofErr w:type="spellEnd"/>
      <w:r w:rsidR="00F9581E">
        <w:t xml:space="preserve"> и </w:t>
      </w:r>
      <w:proofErr w:type="spellStart"/>
      <w:r w:rsidR="00F9581E">
        <w:t>усаглашавање</w:t>
      </w:r>
      <w:proofErr w:type="spellEnd"/>
      <w:r w:rsidR="00F9581E">
        <w:t xml:space="preserve"> </w:t>
      </w:r>
      <w:proofErr w:type="spellStart"/>
      <w:r w:rsidR="00F9581E">
        <w:t>имовине</w:t>
      </w:r>
      <w:proofErr w:type="spellEnd"/>
      <w:r w:rsidR="00F9581E">
        <w:t xml:space="preserve"> и </w:t>
      </w:r>
      <w:proofErr w:type="spellStart"/>
      <w:r w:rsidR="00F9581E">
        <w:t>обавеза</w:t>
      </w:r>
      <w:proofErr w:type="spellEnd"/>
      <w:r w:rsidR="00F9581E">
        <w:t xml:space="preserve"> у </w:t>
      </w:r>
      <w:proofErr w:type="spellStart"/>
      <w:r w:rsidR="00F9581E">
        <w:t>прописаним</w:t>
      </w:r>
      <w:proofErr w:type="spellEnd"/>
      <w:r w:rsidR="00F9581E">
        <w:t xml:space="preserve"> </w:t>
      </w:r>
      <w:proofErr w:type="spellStart"/>
      <w:r w:rsidR="00F9581E">
        <w:t>роковима</w:t>
      </w:r>
      <w:proofErr w:type="spellEnd"/>
      <w:r w:rsidR="00F9581E">
        <w:t>.</w:t>
      </w:r>
    </w:p>
    <w:p w14:paraId="5206713D" w14:textId="77777777" w:rsidR="008E6F76" w:rsidRDefault="002A4EED" w:rsidP="00A76B9C">
      <w:pPr>
        <w:pStyle w:val="Bodytext20"/>
        <w:shd w:val="clear" w:color="auto" w:fill="auto"/>
        <w:spacing w:before="0" w:line="307" w:lineRule="exact"/>
        <w:ind w:left="734" w:firstLine="640"/>
        <w:jc w:val="both"/>
      </w:pPr>
      <w:proofErr w:type="spellStart"/>
      <w:r>
        <w:t>Руководилац</w:t>
      </w:r>
      <w:proofErr w:type="spellEnd"/>
      <w:r w:rsidR="001A6409">
        <w:t xml:space="preserve"> </w:t>
      </w:r>
      <w:proofErr w:type="spellStart"/>
      <w:r w:rsidR="001A6409">
        <w:t>рачуноводства</w:t>
      </w:r>
      <w:proofErr w:type="spellEnd"/>
      <w:r w:rsidR="00F9581E">
        <w:t xml:space="preserve"> </w:t>
      </w:r>
      <w:proofErr w:type="spellStart"/>
      <w:r w:rsidR="00F9581E">
        <w:t>одговоран</w:t>
      </w:r>
      <w:proofErr w:type="spellEnd"/>
      <w:r w:rsidR="00F9581E">
        <w:t xml:space="preserve"> </w:t>
      </w:r>
      <w:proofErr w:type="spellStart"/>
      <w:r w:rsidR="00F9581E">
        <w:t>је</w:t>
      </w:r>
      <w:proofErr w:type="spellEnd"/>
      <w:r w:rsidR="00F9581E">
        <w:t xml:space="preserve"> и </w:t>
      </w:r>
      <w:proofErr w:type="spellStart"/>
      <w:r w:rsidR="00F9581E">
        <w:t>за</w:t>
      </w:r>
      <w:proofErr w:type="spellEnd"/>
      <w:r w:rsidR="00F9581E">
        <w:t xml:space="preserve"> </w:t>
      </w:r>
      <w:proofErr w:type="spellStart"/>
      <w:r w:rsidR="00F9581E">
        <w:t>законитост</w:t>
      </w:r>
      <w:proofErr w:type="spellEnd"/>
      <w:r w:rsidR="00F9581E">
        <w:t xml:space="preserve"> и </w:t>
      </w:r>
      <w:proofErr w:type="spellStart"/>
      <w:r w:rsidR="00F9581E">
        <w:t>исправност</w:t>
      </w:r>
      <w:proofErr w:type="spellEnd"/>
      <w:r w:rsidR="00F9581E">
        <w:t xml:space="preserve"> </w:t>
      </w:r>
      <w:proofErr w:type="spellStart"/>
      <w:r w:rsidR="00F9581E">
        <w:t>настанка</w:t>
      </w:r>
      <w:proofErr w:type="spellEnd"/>
      <w:r w:rsidR="00F9581E">
        <w:t xml:space="preserve"> </w:t>
      </w:r>
      <w:proofErr w:type="spellStart"/>
      <w:r w:rsidR="00F9581E">
        <w:t>пословних</w:t>
      </w:r>
      <w:proofErr w:type="spellEnd"/>
      <w:r w:rsidR="00F9581E">
        <w:t xml:space="preserve"> </w:t>
      </w:r>
      <w:proofErr w:type="spellStart"/>
      <w:r w:rsidR="00F9581E">
        <w:t>промена</w:t>
      </w:r>
      <w:proofErr w:type="spellEnd"/>
      <w:r w:rsidR="00F9581E">
        <w:t xml:space="preserve"> и </w:t>
      </w:r>
      <w:proofErr w:type="spellStart"/>
      <w:r w:rsidR="00F9581E">
        <w:t>састављања</w:t>
      </w:r>
      <w:proofErr w:type="spellEnd"/>
      <w:r w:rsidR="00F9581E">
        <w:t xml:space="preserve"> </w:t>
      </w:r>
      <w:proofErr w:type="spellStart"/>
      <w:r w:rsidR="00F9581E">
        <w:t>исправа</w:t>
      </w:r>
      <w:proofErr w:type="spellEnd"/>
      <w:r w:rsidR="00F9581E">
        <w:t xml:space="preserve"> о </w:t>
      </w:r>
      <w:proofErr w:type="spellStart"/>
      <w:r w:rsidR="00F9581E">
        <w:t>пословној</w:t>
      </w:r>
      <w:proofErr w:type="spellEnd"/>
      <w:r w:rsidR="00F9581E">
        <w:t xml:space="preserve"> </w:t>
      </w:r>
      <w:proofErr w:type="spellStart"/>
      <w:r w:rsidR="00F9581E">
        <w:t>промени</w:t>
      </w:r>
      <w:proofErr w:type="spellEnd"/>
      <w:r w:rsidR="00F9581E">
        <w:t>.</w:t>
      </w:r>
    </w:p>
    <w:p w14:paraId="5C3315F0" w14:textId="27D8C9CC" w:rsidR="000E6878" w:rsidRDefault="000E6878" w:rsidP="00A76B9C">
      <w:pPr>
        <w:pStyle w:val="Bodytext20"/>
        <w:shd w:val="clear" w:color="auto" w:fill="auto"/>
        <w:spacing w:before="0" w:line="307" w:lineRule="exact"/>
        <w:ind w:left="734" w:firstLine="640"/>
        <w:jc w:val="both"/>
      </w:pPr>
    </w:p>
    <w:p w14:paraId="42C26350" w14:textId="3668C37D" w:rsidR="00765A13" w:rsidRDefault="00765A13" w:rsidP="00A76B9C">
      <w:pPr>
        <w:pStyle w:val="Bodytext20"/>
        <w:shd w:val="clear" w:color="auto" w:fill="auto"/>
        <w:spacing w:before="0" w:line="307" w:lineRule="exact"/>
        <w:ind w:left="734" w:firstLine="640"/>
        <w:jc w:val="both"/>
      </w:pPr>
    </w:p>
    <w:p w14:paraId="6C205A90" w14:textId="77777777" w:rsidR="00765A13" w:rsidRDefault="00765A13" w:rsidP="00A76B9C">
      <w:pPr>
        <w:pStyle w:val="Bodytext20"/>
        <w:shd w:val="clear" w:color="auto" w:fill="auto"/>
        <w:spacing w:before="0" w:line="307" w:lineRule="exact"/>
        <w:ind w:left="734" w:firstLine="640"/>
        <w:jc w:val="both"/>
      </w:pPr>
    </w:p>
    <w:p w14:paraId="2EDD7DCB" w14:textId="77777777" w:rsidR="008E6F76" w:rsidRPr="006C0DC0" w:rsidRDefault="00843EA3" w:rsidP="000E6878">
      <w:pPr>
        <w:pStyle w:val="Bodytext20"/>
        <w:shd w:val="clear" w:color="auto" w:fill="auto"/>
        <w:spacing w:before="0" w:line="278" w:lineRule="exact"/>
        <w:ind w:left="734" w:firstLine="0"/>
        <w:jc w:val="center"/>
        <w:rPr>
          <w:b/>
        </w:rPr>
      </w:pPr>
      <w:proofErr w:type="spellStart"/>
      <w:r>
        <w:rPr>
          <w:b/>
        </w:rPr>
        <w:lastRenderedPageBreak/>
        <w:t>Члан</w:t>
      </w:r>
      <w:proofErr w:type="spellEnd"/>
      <w:r>
        <w:rPr>
          <w:b/>
        </w:rPr>
        <w:t xml:space="preserve"> 61</w:t>
      </w:r>
      <w:r w:rsidR="00F9581E" w:rsidRPr="006C0DC0">
        <w:rPr>
          <w:b/>
        </w:rPr>
        <w:t>.</w:t>
      </w:r>
    </w:p>
    <w:p w14:paraId="022F93EA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 w:rsidR="002A4EED">
        <w:t>руководиоца</w:t>
      </w:r>
      <w:proofErr w:type="spellEnd"/>
      <w:r w:rsidR="001A6409">
        <w:t xml:space="preserve"> </w:t>
      </w:r>
      <w:proofErr w:type="spellStart"/>
      <w:r w:rsidR="001A6409">
        <w:t>рачуноводства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постављено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кажњавано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неподобним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r>
        <w:t xml:space="preserve">. </w:t>
      </w:r>
      <w:proofErr w:type="spellStart"/>
      <w:r>
        <w:t>Ближи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 w:rsidR="002A4EED">
        <w:t>руководиоца</w:t>
      </w:r>
      <w:proofErr w:type="spellEnd"/>
      <w:r w:rsidR="001A6409">
        <w:t xml:space="preserve"> </w:t>
      </w:r>
      <w:proofErr w:type="spellStart"/>
      <w:r w:rsidR="001A6409">
        <w:t>рачуноводства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буџетско</w:t>
      </w:r>
      <w:proofErr w:type="spellEnd"/>
      <w:r>
        <w:t xml:space="preserve"> </w:t>
      </w:r>
      <w:proofErr w:type="spellStart"/>
      <w:r>
        <w:t>рачуноводство</w:t>
      </w:r>
      <w:proofErr w:type="spellEnd"/>
      <w:r>
        <w:t>.</w:t>
      </w:r>
    </w:p>
    <w:p w14:paraId="764A3033" w14:textId="77777777" w:rsidR="00761C6B" w:rsidRDefault="00761C6B" w:rsidP="00A76B9C">
      <w:pPr>
        <w:pStyle w:val="Bodytext20"/>
        <w:shd w:val="clear" w:color="auto" w:fill="auto"/>
        <w:spacing w:before="0" w:line="278" w:lineRule="exact"/>
        <w:ind w:left="734" w:firstLine="0"/>
        <w:jc w:val="both"/>
      </w:pPr>
    </w:p>
    <w:p w14:paraId="17281D94" w14:textId="77777777" w:rsidR="008E6F76" w:rsidRPr="006C0DC0" w:rsidRDefault="00843EA3" w:rsidP="000E6878">
      <w:pPr>
        <w:pStyle w:val="Bodytext20"/>
        <w:shd w:val="clear" w:color="auto" w:fill="auto"/>
        <w:spacing w:before="0" w:line="278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62</w:t>
      </w:r>
      <w:r w:rsidR="00F9581E" w:rsidRPr="006C0DC0">
        <w:rPr>
          <w:b/>
        </w:rPr>
        <w:t>.</w:t>
      </w:r>
    </w:p>
    <w:p w14:paraId="79036358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састављање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непосред</w:t>
      </w:r>
      <w:r w:rsidR="002A4EED">
        <w:t>но</w:t>
      </w:r>
      <w:proofErr w:type="spellEnd"/>
      <w:r w:rsidR="002A4EED">
        <w:t xml:space="preserve"> </w:t>
      </w:r>
      <w:proofErr w:type="spellStart"/>
      <w:r w:rsidR="002A4EED">
        <w:t>учествује</w:t>
      </w:r>
      <w:proofErr w:type="spellEnd"/>
      <w:r w:rsidR="002A4EED">
        <w:t xml:space="preserve"> у </w:t>
      </w:r>
      <w:proofErr w:type="spellStart"/>
      <w:r w:rsidR="002A4EED">
        <w:t>састављању</w:t>
      </w:r>
      <w:proofErr w:type="spellEnd"/>
      <w:r w:rsidR="002A4EED">
        <w:t xml:space="preserve"> </w:t>
      </w:r>
      <w:proofErr w:type="spellStart"/>
      <w:r w:rsidR="002A4EED">
        <w:t>испра</w:t>
      </w:r>
      <w:r>
        <w:t>ве</w:t>
      </w:r>
      <w:proofErr w:type="spellEnd"/>
      <w:r>
        <w:t xml:space="preserve"> и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исправи</w:t>
      </w:r>
      <w:proofErr w:type="spellEnd"/>
      <w:r>
        <w:t xml:space="preserve"> </w:t>
      </w:r>
      <w:proofErr w:type="spellStart"/>
      <w:r>
        <w:t>гарантује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истинита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верно</w:t>
      </w:r>
      <w:proofErr w:type="spellEnd"/>
      <w:r>
        <w:t xml:space="preserve"> </w:t>
      </w:r>
      <w:proofErr w:type="spellStart"/>
      <w:r>
        <w:t>приказује</w:t>
      </w:r>
      <w:proofErr w:type="spellEnd"/>
      <w:r>
        <w:t xml:space="preserve"> </w:t>
      </w:r>
      <w:proofErr w:type="spellStart"/>
      <w:r>
        <w:t>пословни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>.</w:t>
      </w:r>
    </w:p>
    <w:p w14:paraId="12072A19" w14:textId="77777777" w:rsidR="001A6409" w:rsidRPr="001A6409" w:rsidRDefault="001A6409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</w:p>
    <w:p w14:paraId="37E6AFC3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Рачуноводствени</w:t>
      </w:r>
      <w:proofErr w:type="spellEnd"/>
      <w:r>
        <w:t xml:space="preserve"> </w:t>
      </w:r>
      <w:proofErr w:type="spellStart"/>
      <w:r>
        <w:t>извршиоци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и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и </w:t>
      </w:r>
      <w:proofErr w:type="spellStart"/>
      <w:r>
        <w:t>радњи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законите</w:t>
      </w:r>
      <w:proofErr w:type="spellEnd"/>
      <w:r>
        <w:t xml:space="preserve">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настанак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>.</w:t>
      </w:r>
    </w:p>
    <w:p w14:paraId="27F1ABE6" w14:textId="77777777" w:rsidR="001A6409" w:rsidRDefault="00F9581E" w:rsidP="00A76B9C">
      <w:pPr>
        <w:pStyle w:val="Bodytext20"/>
        <w:shd w:val="clear" w:color="auto" w:fill="auto"/>
        <w:spacing w:before="0" w:line="278" w:lineRule="exact"/>
        <w:ind w:left="734" w:firstLine="560"/>
        <w:jc w:val="both"/>
      </w:pPr>
      <w:proofErr w:type="spellStart"/>
      <w:r>
        <w:t>Рачуноводствени</w:t>
      </w:r>
      <w:proofErr w:type="spellEnd"/>
      <w:r>
        <w:t xml:space="preserve"> </w:t>
      </w:r>
      <w:proofErr w:type="spellStart"/>
      <w:r>
        <w:t>извршиоци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хронолошко</w:t>
      </w:r>
      <w:proofErr w:type="spellEnd"/>
      <w:r>
        <w:t xml:space="preserve">, </w:t>
      </w:r>
      <w:proofErr w:type="spellStart"/>
      <w:r>
        <w:t>уредно</w:t>
      </w:r>
      <w:proofErr w:type="spellEnd"/>
      <w:r>
        <w:t xml:space="preserve"> и </w:t>
      </w:r>
      <w:proofErr w:type="spellStart"/>
      <w:r>
        <w:t>ажурно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главне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, </w:t>
      </w:r>
      <w:proofErr w:type="spellStart"/>
      <w:r>
        <w:t>поверених</w:t>
      </w:r>
      <w:proofErr w:type="spellEnd"/>
      <w:r>
        <w:t xml:space="preserve"> </w:t>
      </w:r>
      <w:proofErr w:type="spellStart"/>
      <w:r>
        <w:t>помоћних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и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сачињених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и </w:t>
      </w:r>
      <w:proofErr w:type="spellStart"/>
      <w:r>
        <w:t>систематизација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>.</w:t>
      </w:r>
    </w:p>
    <w:p w14:paraId="7D5C6B25" w14:textId="3E2FF0A4" w:rsidR="001A6409" w:rsidRDefault="001A6409" w:rsidP="00A76B9C">
      <w:pPr>
        <w:pStyle w:val="Bodytext20"/>
        <w:shd w:val="clear" w:color="auto" w:fill="auto"/>
        <w:spacing w:before="0" w:line="278" w:lineRule="exact"/>
        <w:ind w:left="734" w:firstLine="560"/>
        <w:jc w:val="both"/>
      </w:pPr>
    </w:p>
    <w:p w14:paraId="502FAB6E" w14:textId="77777777" w:rsidR="00141FB9" w:rsidRDefault="00141FB9" w:rsidP="00A76B9C">
      <w:pPr>
        <w:pStyle w:val="Bodytext20"/>
        <w:shd w:val="clear" w:color="auto" w:fill="auto"/>
        <w:spacing w:before="0" w:line="278" w:lineRule="exact"/>
        <w:ind w:left="734" w:firstLine="560"/>
        <w:jc w:val="both"/>
      </w:pPr>
    </w:p>
    <w:p w14:paraId="5D876D6A" w14:textId="77777777" w:rsidR="008E6F76" w:rsidRDefault="000E6878" w:rsidP="00A76B9C">
      <w:pPr>
        <w:pStyle w:val="Bodytext20"/>
        <w:shd w:val="clear" w:color="auto" w:fill="auto"/>
        <w:spacing w:before="0" w:line="278" w:lineRule="exact"/>
        <w:ind w:left="734" w:firstLine="560"/>
        <w:jc w:val="both"/>
        <w:rPr>
          <w:b/>
        </w:rPr>
      </w:pPr>
      <w:r>
        <w:rPr>
          <w:b/>
        </w:rPr>
        <w:t xml:space="preserve">           </w:t>
      </w:r>
      <w:r w:rsidR="00D83FBE">
        <w:rPr>
          <w:b/>
        </w:rPr>
        <w:t xml:space="preserve">V </w:t>
      </w:r>
      <w:r w:rsidR="00F9581E" w:rsidRPr="006C0DC0">
        <w:rPr>
          <w:b/>
        </w:rPr>
        <w:t>СИСТЕМ ФИНАНСИЈСКОГ УПРАВЉАЊА И КОНТРОЛЕ</w:t>
      </w:r>
    </w:p>
    <w:p w14:paraId="2F7D68D4" w14:textId="77777777" w:rsidR="006C0DC0" w:rsidRPr="006C0DC0" w:rsidRDefault="006C0DC0" w:rsidP="00A76B9C">
      <w:pPr>
        <w:pStyle w:val="Bodytext20"/>
        <w:shd w:val="clear" w:color="auto" w:fill="auto"/>
        <w:spacing w:before="0" w:line="278" w:lineRule="exact"/>
        <w:ind w:left="734" w:firstLine="560"/>
        <w:jc w:val="both"/>
        <w:rPr>
          <w:b/>
        </w:rPr>
      </w:pPr>
    </w:p>
    <w:p w14:paraId="792B6760" w14:textId="77777777" w:rsidR="008E6F76" w:rsidRPr="006C0DC0" w:rsidRDefault="00843EA3" w:rsidP="000E6878">
      <w:pPr>
        <w:pStyle w:val="Bodytext20"/>
        <w:shd w:val="clear" w:color="auto" w:fill="auto"/>
        <w:spacing w:before="0" w:line="278" w:lineRule="exact"/>
        <w:ind w:left="734" w:right="260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63</w:t>
      </w:r>
      <w:r w:rsidR="00F9581E" w:rsidRPr="006C0DC0">
        <w:rPr>
          <w:b/>
        </w:rPr>
        <w:t>.</w:t>
      </w:r>
    </w:p>
    <w:p w14:paraId="1129D054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Финансијско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и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>:</w:t>
      </w:r>
    </w:p>
    <w:p w14:paraId="0C29E323" w14:textId="77777777" w:rsidR="008E6F76" w:rsidRDefault="00F9581E" w:rsidP="00A76B9C">
      <w:pPr>
        <w:pStyle w:val="Bodytext20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78" w:lineRule="exact"/>
        <w:ind w:left="734" w:firstLine="640"/>
        <w:jc w:val="both"/>
      </w:pPr>
      <w:proofErr w:type="spellStart"/>
      <w:r>
        <w:t>контролно</w:t>
      </w:r>
      <w:proofErr w:type="spellEnd"/>
      <w:r>
        <w:t xml:space="preserve"> </w:t>
      </w:r>
      <w:proofErr w:type="spellStart"/>
      <w:r>
        <w:t>окружење</w:t>
      </w:r>
      <w:proofErr w:type="spellEnd"/>
      <w:r>
        <w:t>;</w:t>
      </w:r>
    </w:p>
    <w:p w14:paraId="3DFB672B" w14:textId="77777777" w:rsidR="008E6F76" w:rsidRDefault="00F9581E" w:rsidP="00A76B9C">
      <w:pPr>
        <w:pStyle w:val="Bodytext20"/>
        <w:numPr>
          <w:ilvl w:val="0"/>
          <w:numId w:val="16"/>
        </w:numPr>
        <w:shd w:val="clear" w:color="auto" w:fill="auto"/>
        <w:tabs>
          <w:tab w:val="left" w:pos="1008"/>
        </w:tabs>
        <w:spacing w:before="0" w:line="278" w:lineRule="exact"/>
        <w:ind w:left="734" w:firstLine="640"/>
        <w:jc w:val="both"/>
      </w:pPr>
      <w:proofErr w:type="spellStart"/>
      <w:r>
        <w:t>управљање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>;</w:t>
      </w:r>
    </w:p>
    <w:p w14:paraId="70B1B1F6" w14:textId="77777777" w:rsidR="008E6F76" w:rsidRDefault="00F9581E" w:rsidP="00A76B9C">
      <w:pPr>
        <w:pStyle w:val="Bodytext20"/>
        <w:numPr>
          <w:ilvl w:val="0"/>
          <w:numId w:val="16"/>
        </w:numPr>
        <w:shd w:val="clear" w:color="auto" w:fill="auto"/>
        <w:tabs>
          <w:tab w:val="left" w:pos="1008"/>
        </w:tabs>
        <w:spacing w:before="0" w:line="278" w:lineRule="exact"/>
        <w:ind w:left="734" w:firstLine="640"/>
        <w:jc w:val="both"/>
      </w:pPr>
      <w:proofErr w:type="spellStart"/>
      <w:r>
        <w:t>контролне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;</w:t>
      </w:r>
    </w:p>
    <w:p w14:paraId="6C05264C" w14:textId="77777777" w:rsidR="008E6F76" w:rsidRDefault="00F9581E" w:rsidP="00A76B9C">
      <w:pPr>
        <w:pStyle w:val="Bodytext20"/>
        <w:numPr>
          <w:ilvl w:val="0"/>
          <w:numId w:val="16"/>
        </w:numPr>
        <w:shd w:val="clear" w:color="auto" w:fill="auto"/>
        <w:tabs>
          <w:tab w:val="left" w:pos="1018"/>
        </w:tabs>
        <w:spacing w:before="0" w:line="278" w:lineRule="exact"/>
        <w:ind w:left="734" w:firstLine="640"/>
        <w:jc w:val="both"/>
      </w:pPr>
      <w:proofErr w:type="spellStart"/>
      <w:r>
        <w:t>информисање</w:t>
      </w:r>
      <w:proofErr w:type="spellEnd"/>
      <w:r>
        <w:t xml:space="preserve"> и </w:t>
      </w:r>
      <w:proofErr w:type="spellStart"/>
      <w:r>
        <w:t>комуникације</w:t>
      </w:r>
      <w:proofErr w:type="spellEnd"/>
      <w:r>
        <w:t>;</w:t>
      </w:r>
    </w:p>
    <w:p w14:paraId="1C9B1C3C" w14:textId="77777777" w:rsidR="008E6F76" w:rsidRDefault="00F9581E" w:rsidP="00A76B9C">
      <w:pPr>
        <w:pStyle w:val="Bodytext20"/>
        <w:numPr>
          <w:ilvl w:val="0"/>
          <w:numId w:val="16"/>
        </w:numPr>
        <w:shd w:val="clear" w:color="auto" w:fill="auto"/>
        <w:tabs>
          <w:tab w:val="left" w:pos="1018"/>
        </w:tabs>
        <w:spacing w:before="0" w:line="278" w:lineRule="exact"/>
        <w:ind w:left="734" w:firstLine="640"/>
        <w:jc w:val="both"/>
      </w:pPr>
      <w:proofErr w:type="spellStart"/>
      <w:r>
        <w:t>праћење</w:t>
      </w:r>
      <w:proofErr w:type="spellEnd"/>
      <w:r>
        <w:t xml:space="preserve"> и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</w:p>
    <w:p w14:paraId="0596EF8F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Финансијско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и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организацији</w:t>
      </w:r>
      <w:proofErr w:type="spellEnd"/>
      <w:r>
        <w:t>.</w:t>
      </w:r>
    </w:p>
    <w:p w14:paraId="0A70F88D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успостављање</w:t>
      </w:r>
      <w:proofErr w:type="spellEnd"/>
      <w:r>
        <w:t xml:space="preserve">, </w:t>
      </w:r>
      <w:proofErr w:type="spellStart"/>
      <w:r>
        <w:t>одржавање</w:t>
      </w:r>
      <w:proofErr w:type="spellEnd"/>
      <w:r>
        <w:t xml:space="preserve"> и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контроле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овласти</w:t>
      </w:r>
      <w:proofErr w:type="spellEnd"/>
      <w:r>
        <w:t xml:space="preserve">,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искључује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руководиоца</w:t>
      </w:r>
      <w:proofErr w:type="spellEnd"/>
      <w:r>
        <w:t>.</w:t>
      </w:r>
    </w:p>
    <w:p w14:paraId="2AFBE428" w14:textId="77777777" w:rsidR="000E6878" w:rsidRDefault="000E6878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</w:p>
    <w:p w14:paraId="1C6CAF72" w14:textId="77777777" w:rsidR="008E6F76" w:rsidRPr="006C0DC0" w:rsidRDefault="00843EA3" w:rsidP="00A76B9C">
      <w:pPr>
        <w:pStyle w:val="Bodytext20"/>
        <w:shd w:val="clear" w:color="auto" w:fill="auto"/>
        <w:spacing w:before="0" w:line="240" w:lineRule="exact"/>
        <w:ind w:left="734" w:firstLine="0"/>
        <w:jc w:val="both"/>
        <w:rPr>
          <w:b/>
        </w:rPr>
      </w:pPr>
      <w:r>
        <w:rPr>
          <w:b/>
        </w:rPr>
        <w:t xml:space="preserve">                                    </w:t>
      </w:r>
      <w:r w:rsidR="000E6878">
        <w:rPr>
          <w:b/>
        </w:rPr>
        <w:t xml:space="preserve">                         </w:t>
      </w: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64</w:t>
      </w:r>
      <w:r w:rsidR="00F9581E" w:rsidRPr="006C0DC0">
        <w:rPr>
          <w:b/>
        </w:rPr>
        <w:t>.</w:t>
      </w:r>
    </w:p>
    <w:p w14:paraId="109364E2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Финансијско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и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</w:t>
      </w:r>
      <w:r w:rsidR="00B20D6D">
        <w:t>а</w:t>
      </w:r>
      <w:proofErr w:type="spellEnd"/>
      <w:r w:rsidR="00B20D6D">
        <w:t xml:space="preserve"> 63</w:t>
      </w:r>
      <w:r>
        <w:t xml:space="preserve">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0191FBFC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07"/>
        </w:tabs>
        <w:spacing w:before="0" w:line="274" w:lineRule="exact"/>
        <w:ind w:left="734" w:firstLine="640"/>
        <w:jc w:val="both"/>
      </w:pPr>
      <w:proofErr w:type="spellStart"/>
      <w:r>
        <w:t>ауторизацију</w:t>
      </w:r>
      <w:proofErr w:type="spellEnd"/>
      <w:r>
        <w:t xml:space="preserve"> и </w:t>
      </w:r>
      <w:proofErr w:type="spellStart"/>
      <w:r>
        <w:t>одобравање</w:t>
      </w:r>
      <w:proofErr w:type="spellEnd"/>
      <w:r>
        <w:t>;</w:t>
      </w:r>
    </w:p>
    <w:p w14:paraId="587CA9C5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4" w:lineRule="exact"/>
        <w:ind w:left="734" w:firstLine="640"/>
        <w:jc w:val="both"/>
      </w:pPr>
      <w:proofErr w:type="spellStart"/>
      <w:r>
        <w:t>поделу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и </w:t>
      </w:r>
      <w:proofErr w:type="spellStart"/>
      <w:r>
        <w:t>пренос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>;</w:t>
      </w:r>
    </w:p>
    <w:p w14:paraId="4189BF63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4" w:lineRule="exact"/>
        <w:ind w:left="734" w:firstLine="640"/>
        <w:jc w:val="both"/>
      </w:pPr>
      <w:proofErr w:type="spellStart"/>
      <w:r>
        <w:t>систем</w:t>
      </w:r>
      <w:proofErr w:type="spellEnd"/>
      <w:r>
        <w:t xml:space="preserve"> </w:t>
      </w:r>
      <w:proofErr w:type="spellStart"/>
      <w:r>
        <w:t>дуплог</w:t>
      </w:r>
      <w:proofErr w:type="spellEnd"/>
      <w:r>
        <w:t xml:space="preserve"> </w:t>
      </w:r>
      <w:proofErr w:type="spellStart"/>
      <w:r>
        <w:t>потписа</w:t>
      </w:r>
      <w:proofErr w:type="spellEnd"/>
      <w:r>
        <w:t>;</w:t>
      </w:r>
    </w:p>
    <w:p w14:paraId="5C800F95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4" w:lineRule="exact"/>
        <w:ind w:left="734" w:firstLine="640"/>
        <w:jc w:val="both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и </w:t>
      </w:r>
      <w:proofErr w:type="spellStart"/>
      <w:r>
        <w:t>информацијама</w:t>
      </w:r>
      <w:proofErr w:type="spellEnd"/>
      <w:r>
        <w:t>;</w:t>
      </w:r>
    </w:p>
    <w:p w14:paraId="37E2A012" w14:textId="77777777" w:rsidR="008E6F76" w:rsidRDefault="002A4EED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line="274" w:lineRule="exact"/>
        <w:ind w:left="734" w:firstLine="640"/>
        <w:jc w:val="both"/>
      </w:pPr>
      <w:r>
        <w:t xml:space="preserve"> </w:t>
      </w:r>
      <w:proofErr w:type="spellStart"/>
      <w:r w:rsidR="00F9581E">
        <w:t>претходну</w:t>
      </w:r>
      <w:proofErr w:type="spellEnd"/>
      <w:r w:rsidR="00F9581E">
        <w:t xml:space="preserve"> </w:t>
      </w:r>
      <w:proofErr w:type="spellStart"/>
      <w:r w:rsidR="00F9581E">
        <w:t>проверу</w:t>
      </w:r>
      <w:proofErr w:type="spellEnd"/>
      <w:r w:rsidR="00F9581E">
        <w:t xml:space="preserve"> </w:t>
      </w:r>
      <w:proofErr w:type="spellStart"/>
      <w:r w:rsidR="00F9581E">
        <w:t>законитости</w:t>
      </w:r>
      <w:proofErr w:type="spellEnd"/>
      <w:r w:rsidR="00F9581E">
        <w:t xml:space="preserve">, </w:t>
      </w:r>
      <w:proofErr w:type="spellStart"/>
      <w:r w:rsidR="00F9581E">
        <w:t>од</w:t>
      </w:r>
      <w:proofErr w:type="spellEnd"/>
      <w:r w:rsidR="00F9581E">
        <w:t xml:space="preserve"> </w:t>
      </w:r>
      <w:proofErr w:type="spellStart"/>
      <w:r w:rsidR="00F9581E">
        <w:t>стране</w:t>
      </w:r>
      <w:proofErr w:type="spellEnd"/>
      <w:r w:rsidR="00F9581E">
        <w:t xml:space="preserve"> </w:t>
      </w:r>
      <w:proofErr w:type="spellStart"/>
      <w:r w:rsidR="00F9581E">
        <w:t>овлашћеног</w:t>
      </w:r>
      <w:proofErr w:type="spellEnd"/>
      <w:r w:rsidR="00F9581E">
        <w:t xml:space="preserve"> </w:t>
      </w:r>
      <w:proofErr w:type="spellStart"/>
      <w:r w:rsidR="00F9581E">
        <w:t>лица</w:t>
      </w:r>
      <w:proofErr w:type="spellEnd"/>
      <w:r w:rsidR="00F9581E">
        <w:t xml:space="preserve">, </w:t>
      </w:r>
      <w:proofErr w:type="spellStart"/>
      <w:r w:rsidR="00F9581E">
        <w:t>односно</w:t>
      </w:r>
      <w:proofErr w:type="spellEnd"/>
      <w:r w:rsidR="00F9581E">
        <w:t xml:space="preserve"> </w:t>
      </w:r>
      <w:proofErr w:type="spellStart"/>
      <w:r>
        <w:t>руководиоца</w:t>
      </w:r>
      <w:proofErr w:type="spellEnd"/>
      <w:r w:rsidR="001A6409">
        <w:t xml:space="preserve"> </w:t>
      </w:r>
      <w:proofErr w:type="spellStart"/>
      <w:r w:rsidR="001A6409">
        <w:t>рачуноводства</w:t>
      </w:r>
      <w:proofErr w:type="spellEnd"/>
      <w:r w:rsidR="00F9581E">
        <w:t>;</w:t>
      </w:r>
    </w:p>
    <w:p w14:paraId="0C239D52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4" w:lineRule="exact"/>
        <w:ind w:left="734" w:firstLine="640"/>
        <w:jc w:val="both"/>
      </w:pPr>
      <w:proofErr w:type="spellStart"/>
      <w:r>
        <w:t>процедуре</w:t>
      </w:r>
      <w:proofErr w:type="spellEnd"/>
      <w:r>
        <w:t xml:space="preserve"> </w:t>
      </w:r>
      <w:proofErr w:type="spellStart"/>
      <w:r>
        <w:t>потпуног</w:t>
      </w:r>
      <w:proofErr w:type="spellEnd"/>
      <w:r>
        <w:t xml:space="preserve">, </w:t>
      </w:r>
      <w:proofErr w:type="spellStart"/>
      <w:r>
        <w:t>исправног</w:t>
      </w:r>
      <w:proofErr w:type="spellEnd"/>
      <w:r>
        <w:t xml:space="preserve">, </w:t>
      </w:r>
      <w:proofErr w:type="spellStart"/>
      <w:r>
        <w:t>тачног</w:t>
      </w:r>
      <w:proofErr w:type="spellEnd"/>
      <w:r>
        <w:t xml:space="preserve"> и </w:t>
      </w:r>
      <w:proofErr w:type="spellStart"/>
      <w:r>
        <w:t>благовременог</w:t>
      </w:r>
      <w:proofErr w:type="spellEnd"/>
      <w:r>
        <w:t xml:space="preserve"> </w:t>
      </w:r>
      <w:proofErr w:type="spellStart"/>
      <w:r>
        <w:t>књижења</w:t>
      </w:r>
      <w:proofErr w:type="spellEnd"/>
      <w:r>
        <w:t>;</w:t>
      </w:r>
    </w:p>
    <w:p w14:paraId="4D5710E7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4" w:lineRule="exact"/>
        <w:ind w:left="734" w:firstLine="640"/>
        <w:jc w:val="both"/>
      </w:pPr>
      <w:proofErr w:type="spellStart"/>
      <w:r>
        <w:lastRenderedPageBreak/>
        <w:t>извештавање</w:t>
      </w:r>
      <w:proofErr w:type="spellEnd"/>
      <w:r>
        <w:t xml:space="preserve"> и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;</w:t>
      </w:r>
    </w:p>
    <w:p w14:paraId="20305E03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4" w:lineRule="exact"/>
        <w:ind w:left="734" w:firstLine="640"/>
        <w:jc w:val="both"/>
      </w:pPr>
      <w:proofErr w:type="spellStart"/>
      <w:r>
        <w:t>надгледање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>;</w:t>
      </w:r>
    </w:p>
    <w:p w14:paraId="7A9368BC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4" w:lineRule="exact"/>
        <w:ind w:left="734" w:firstLine="640"/>
        <w:jc w:val="both"/>
      </w:pPr>
      <w:proofErr w:type="spellStart"/>
      <w:r>
        <w:t>процедуре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људским</w:t>
      </w:r>
      <w:proofErr w:type="spellEnd"/>
      <w:r>
        <w:t xml:space="preserve"> </w:t>
      </w:r>
      <w:proofErr w:type="spellStart"/>
      <w:r>
        <w:t>ресурсима</w:t>
      </w:r>
      <w:proofErr w:type="spellEnd"/>
      <w:r>
        <w:t>;</w:t>
      </w:r>
    </w:p>
    <w:p w14:paraId="0425F7BA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4" w:lineRule="exact"/>
        <w:ind w:left="734" w:firstLine="640"/>
        <w:jc w:val="both"/>
      </w:pPr>
      <w:proofErr w:type="spellStart"/>
      <w:r>
        <w:t>правила</w:t>
      </w:r>
      <w:proofErr w:type="spellEnd"/>
      <w:r w:rsidR="002A4EED">
        <w:t xml:space="preserve"> </w:t>
      </w:r>
      <w:proofErr w:type="spellStart"/>
      <w:r w:rsidR="002A4EED">
        <w:t>документовања</w:t>
      </w:r>
      <w:proofErr w:type="spellEnd"/>
      <w:r w:rsidR="002A4EED">
        <w:t xml:space="preserve"> </w:t>
      </w:r>
      <w:proofErr w:type="spellStart"/>
      <w:r w:rsidR="002A4EED">
        <w:t>свих</w:t>
      </w:r>
      <w:proofErr w:type="spellEnd"/>
      <w:r w:rsidR="002A4EED">
        <w:t xml:space="preserve"> </w:t>
      </w:r>
      <w:proofErr w:type="spellStart"/>
      <w:r w:rsidR="002A4EED">
        <w:t>трансакција</w:t>
      </w:r>
      <w:proofErr w:type="spellEnd"/>
      <w:r w:rsidR="002A4EED">
        <w:t>.</w:t>
      </w:r>
    </w:p>
    <w:p w14:paraId="3F9D3EC3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  <w:proofErr w:type="spellStart"/>
      <w:r>
        <w:t>Контроле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анализирају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ажурирају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.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анализирају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ажурирају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.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непосредних</w:t>
      </w:r>
      <w:proofErr w:type="spellEnd"/>
      <w:r>
        <w:t xml:space="preserve"> </w:t>
      </w:r>
      <w:proofErr w:type="spellStart"/>
      <w:r>
        <w:t>извршилаца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>.</w:t>
      </w:r>
    </w:p>
    <w:p w14:paraId="0E7D8E6B" w14:textId="77777777" w:rsidR="000E6878" w:rsidRDefault="000E6878" w:rsidP="00A76B9C">
      <w:pPr>
        <w:pStyle w:val="Bodytext20"/>
        <w:shd w:val="clear" w:color="auto" w:fill="auto"/>
        <w:spacing w:before="0" w:line="274" w:lineRule="exact"/>
        <w:ind w:left="734" w:firstLine="640"/>
        <w:jc w:val="both"/>
      </w:pPr>
    </w:p>
    <w:p w14:paraId="01CD4E9B" w14:textId="77777777" w:rsidR="008E6F76" w:rsidRPr="002A4EED" w:rsidRDefault="00843EA3" w:rsidP="000E6878">
      <w:pPr>
        <w:pStyle w:val="Bodytext20"/>
        <w:shd w:val="clear" w:color="auto" w:fill="auto"/>
        <w:spacing w:before="0" w:line="278" w:lineRule="exact"/>
        <w:ind w:left="734" w:right="260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65</w:t>
      </w:r>
      <w:r w:rsidR="00F9581E" w:rsidRPr="002A4EED">
        <w:rPr>
          <w:b/>
        </w:rPr>
        <w:t>.</w:t>
      </w:r>
    </w:p>
    <w:p w14:paraId="3C4D3879" w14:textId="77777777" w:rsidR="008E6F76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Дефинисање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и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потенцијална</w:t>
      </w:r>
      <w:proofErr w:type="spellEnd"/>
      <w:r>
        <w:t xml:space="preserve"> </w:t>
      </w:r>
      <w:proofErr w:type="spellStart"/>
      <w:r>
        <w:t>претња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испољавања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797C3B38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07"/>
        </w:tabs>
        <w:spacing w:before="0" w:line="278" w:lineRule="exact"/>
        <w:ind w:left="734" w:firstLine="640"/>
        <w:jc w:val="both"/>
      </w:pPr>
      <w:proofErr w:type="spellStart"/>
      <w:r>
        <w:t>законитост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14:paraId="2DF8CC34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8" w:lineRule="exact"/>
        <w:ind w:left="734" w:firstLine="640"/>
        <w:jc w:val="both"/>
      </w:pPr>
      <w:proofErr w:type="spellStart"/>
      <w:r>
        <w:t>континуитет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>;</w:t>
      </w:r>
    </w:p>
    <w:p w14:paraId="3CBEC048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8" w:lineRule="exact"/>
        <w:ind w:left="734" w:firstLine="640"/>
        <w:jc w:val="both"/>
      </w:pPr>
      <w:proofErr w:type="spellStart"/>
      <w:r>
        <w:t>безбедност</w:t>
      </w:r>
      <w:proofErr w:type="spellEnd"/>
      <w:r>
        <w:t>/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поверених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>;</w:t>
      </w:r>
    </w:p>
    <w:p w14:paraId="7CE35861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8" w:lineRule="exact"/>
        <w:ind w:left="734" w:firstLine="640"/>
        <w:jc w:val="both"/>
      </w:pPr>
      <w:proofErr w:type="spellStart"/>
      <w:r>
        <w:t>квалитет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(</w:t>
      </w:r>
      <w:proofErr w:type="spellStart"/>
      <w:r>
        <w:t>учинака</w:t>
      </w:r>
      <w:proofErr w:type="spellEnd"/>
      <w:r>
        <w:t>);</w:t>
      </w:r>
    </w:p>
    <w:p w14:paraId="38C2735B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8" w:lineRule="exact"/>
        <w:ind w:left="734" w:firstLine="640"/>
        <w:jc w:val="both"/>
      </w:pPr>
      <w:proofErr w:type="spellStart"/>
      <w:r>
        <w:t>квантитет</w:t>
      </w:r>
      <w:proofErr w:type="spellEnd"/>
      <w:r>
        <w:t>/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>;</w:t>
      </w:r>
    </w:p>
    <w:p w14:paraId="16D0361D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8" w:lineRule="exact"/>
        <w:ind w:left="734" w:firstLine="640"/>
        <w:jc w:val="both"/>
      </w:pPr>
      <w:proofErr w:type="spellStart"/>
      <w:r>
        <w:t>наменско</w:t>
      </w:r>
      <w:proofErr w:type="spellEnd"/>
      <w:r>
        <w:t xml:space="preserve"> </w:t>
      </w:r>
      <w:proofErr w:type="spellStart"/>
      <w:r>
        <w:t>трошење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;</w:t>
      </w:r>
    </w:p>
    <w:p w14:paraId="4CB8B806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8" w:lineRule="exact"/>
        <w:ind w:left="734" w:firstLine="640"/>
        <w:jc w:val="both"/>
      </w:pPr>
      <w:proofErr w:type="spellStart"/>
      <w:r>
        <w:t>трошкове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>;</w:t>
      </w:r>
    </w:p>
    <w:p w14:paraId="65788E93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8" w:lineRule="exact"/>
        <w:ind w:left="734" w:firstLine="640"/>
        <w:jc w:val="both"/>
      </w:pPr>
      <w:proofErr w:type="spellStart"/>
      <w:r>
        <w:t>ефикасност</w:t>
      </w:r>
      <w:proofErr w:type="spellEnd"/>
      <w:r>
        <w:t xml:space="preserve"> и </w:t>
      </w:r>
      <w:proofErr w:type="spellStart"/>
      <w:r>
        <w:t>економичност</w:t>
      </w:r>
      <w:proofErr w:type="spellEnd"/>
      <w:r>
        <w:t xml:space="preserve"> </w:t>
      </w:r>
      <w:proofErr w:type="spellStart"/>
      <w:r>
        <w:t>потрошње</w:t>
      </w:r>
      <w:proofErr w:type="spellEnd"/>
      <w:r>
        <w:t>;</w:t>
      </w:r>
    </w:p>
    <w:p w14:paraId="5D0299C8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8" w:lineRule="exact"/>
        <w:ind w:left="734" w:firstLine="640"/>
        <w:jc w:val="both"/>
      </w:pP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располагања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имовином</w:t>
      </w:r>
      <w:proofErr w:type="spellEnd"/>
      <w:r>
        <w:t>;</w:t>
      </w:r>
    </w:p>
    <w:p w14:paraId="47D27B93" w14:textId="77777777" w:rsidR="008E6F76" w:rsidRDefault="00F9581E" w:rsidP="00A76B9C">
      <w:pPr>
        <w:pStyle w:val="Bodytext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8" w:lineRule="exact"/>
        <w:ind w:left="734" w:firstLine="640"/>
        <w:jc w:val="both"/>
      </w:pPr>
      <w:proofErr w:type="spellStart"/>
      <w:r>
        <w:t>благовременост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>.</w:t>
      </w:r>
    </w:p>
    <w:p w14:paraId="70DBA226" w14:textId="77777777" w:rsidR="00761C6B" w:rsidRDefault="00761C6B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</w:p>
    <w:p w14:paraId="34E86D4A" w14:textId="77777777" w:rsidR="00761C6B" w:rsidRDefault="00761C6B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</w:p>
    <w:p w14:paraId="53B56F7F" w14:textId="77777777" w:rsidR="001A6409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стратегију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ризиком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ажурира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контролно</w:t>
      </w:r>
      <w:proofErr w:type="spellEnd"/>
      <w:r>
        <w:t xml:space="preserve"> </w:t>
      </w:r>
      <w:proofErr w:type="spellStart"/>
      <w:r>
        <w:t>окружење</w:t>
      </w:r>
      <w:proofErr w:type="spellEnd"/>
      <w:r>
        <w:t xml:space="preserve"> </w:t>
      </w:r>
      <w:proofErr w:type="spellStart"/>
      <w:r>
        <w:t>значајније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>.</w:t>
      </w:r>
    </w:p>
    <w:p w14:paraId="72833D24" w14:textId="77777777" w:rsidR="001A6409" w:rsidRPr="00761C6B" w:rsidRDefault="00F9581E" w:rsidP="00A76B9C">
      <w:pPr>
        <w:pStyle w:val="Bodytext20"/>
        <w:shd w:val="clear" w:color="auto" w:fill="auto"/>
        <w:spacing w:before="0" w:line="278" w:lineRule="exact"/>
        <w:ind w:left="734" w:firstLine="640"/>
        <w:jc w:val="both"/>
      </w:pPr>
      <w:proofErr w:type="spellStart"/>
      <w:r>
        <w:t>Систем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>.</w:t>
      </w:r>
    </w:p>
    <w:p w14:paraId="2FCD7E66" w14:textId="77777777" w:rsidR="001A6409" w:rsidRDefault="001A6409" w:rsidP="00A76B9C">
      <w:pPr>
        <w:pStyle w:val="Bodytext20"/>
        <w:shd w:val="clear" w:color="auto" w:fill="auto"/>
        <w:spacing w:before="0" w:line="274" w:lineRule="exact"/>
        <w:ind w:left="734" w:firstLine="620"/>
        <w:jc w:val="both"/>
      </w:pPr>
    </w:p>
    <w:p w14:paraId="7976CD51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20"/>
        <w:jc w:val="both"/>
      </w:pPr>
      <w:proofErr w:type="spellStart"/>
      <w:r>
        <w:t>Изузетно</w:t>
      </w:r>
      <w:proofErr w:type="spellEnd"/>
      <w:r>
        <w:t xml:space="preserve">,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процедурама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</w:t>
      </w:r>
      <w:r w:rsidR="002A4EED">
        <w:t>х</w:t>
      </w:r>
      <w:r>
        <w:t>тев</w:t>
      </w:r>
      <w:proofErr w:type="spellEnd"/>
      <w:r>
        <w:t xml:space="preserve"> </w:t>
      </w:r>
      <w:proofErr w:type="spellStart"/>
      <w:r w:rsidR="002A4EED">
        <w:t>руководиоца</w:t>
      </w:r>
      <w:proofErr w:type="spellEnd"/>
      <w:r w:rsidR="001A6409">
        <w:t xml:space="preserve"> </w:t>
      </w:r>
      <w:proofErr w:type="spellStart"/>
      <w:r w:rsidR="001A6409">
        <w:t>рачуноводства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 w:rsidR="001A6409">
        <w:t>директора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претх</w:t>
      </w:r>
      <w:r w:rsidR="001A6409">
        <w:t>одну</w:t>
      </w:r>
      <w:proofErr w:type="spellEnd"/>
      <w:r w:rsidR="001A6409">
        <w:t xml:space="preserve"> </w:t>
      </w:r>
      <w:proofErr w:type="spellStart"/>
      <w:r w:rsidR="001A6409">
        <w:t>сагласност</w:t>
      </w:r>
      <w:proofErr w:type="spellEnd"/>
      <w:r w:rsidR="001A6409">
        <w:t xml:space="preserve"> </w:t>
      </w:r>
      <w:proofErr w:type="spellStart"/>
      <w:r w:rsidR="001A6409">
        <w:t>Школског</w:t>
      </w:r>
      <w:proofErr w:type="spellEnd"/>
      <w:r w:rsidR="001A6409">
        <w:t xml:space="preserve"> </w:t>
      </w:r>
      <w:proofErr w:type="spellStart"/>
      <w:r w:rsidR="001A6409">
        <w:t>одбора</w:t>
      </w:r>
      <w:proofErr w:type="spellEnd"/>
      <w:r>
        <w:t>.</w:t>
      </w:r>
    </w:p>
    <w:p w14:paraId="5DAF9A74" w14:textId="303F4372" w:rsidR="008E6F76" w:rsidRDefault="00F9581E" w:rsidP="00A76B9C">
      <w:pPr>
        <w:pStyle w:val="Bodytext20"/>
        <w:shd w:val="clear" w:color="auto" w:fill="auto"/>
        <w:spacing w:before="0" w:line="312" w:lineRule="exact"/>
        <w:ind w:left="734" w:firstLine="6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ангажовати</w:t>
      </w:r>
      <w:proofErr w:type="spellEnd"/>
      <w:r>
        <w:t xml:space="preserve"> </w:t>
      </w:r>
      <w:proofErr w:type="spellStart"/>
      <w:r>
        <w:t>екстерно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независно</w:t>
      </w:r>
      <w:proofErr w:type="spellEnd"/>
      <w:r>
        <w:t xml:space="preserve">,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 w:rsidR="001A6409">
        <w:t>Школског</w:t>
      </w:r>
      <w:proofErr w:type="spellEnd"/>
      <w:r w:rsidR="001A6409">
        <w:t xml:space="preserve"> </w:t>
      </w:r>
      <w:proofErr w:type="spellStart"/>
      <w:r w:rsidR="001A6409">
        <w:t>одбора</w:t>
      </w:r>
      <w:proofErr w:type="spellEnd"/>
      <w:r w:rsidR="001A6409">
        <w:t xml:space="preserve">. </w:t>
      </w:r>
    </w:p>
    <w:p w14:paraId="060B2D15" w14:textId="77777777" w:rsidR="00765A13" w:rsidRPr="001A6409" w:rsidRDefault="00765A13" w:rsidP="00A76B9C">
      <w:pPr>
        <w:pStyle w:val="Bodytext20"/>
        <w:shd w:val="clear" w:color="auto" w:fill="auto"/>
        <w:spacing w:before="0" w:line="312" w:lineRule="exact"/>
        <w:ind w:left="734" w:firstLine="620"/>
        <w:jc w:val="both"/>
      </w:pPr>
    </w:p>
    <w:p w14:paraId="34C54210" w14:textId="77777777" w:rsidR="008E6F76" w:rsidRPr="006C0DC0" w:rsidRDefault="00843EA3" w:rsidP="00A76B9C">
      <w:pPr>
        <w:pStyle w:val="Bodytext20"/>
        <w:shd w:val="clear" w:color="auto" w:fill="auto"/>
        <w:spacing w:before="0" w:line="274" w:lineRule="exact"/>
        <w:ind w:left="734" w:firstLine="0"/>
        <w:jc w:val="both"/>
        <w:rPr>
          <w:b/>
        </w:rPr>
      </w:pPr>
      <w:r>
        <w:rPr>
          <w:b/>
        </w:rPr>
        <w:t xml:space="preserve">                                   </w:t>
      </w:r>
      <w:r w:rsidR="000E6878">
        <w:rPr>
          <w:b/>
        </w:rPr>
        <w:t xml:space="preserve">                           </w:t>
      </w: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66</w:t>
      </w:r>
      <w:r w:rsidR="00F9581E" w:rsidRPr="006C0DC0">
        <w:rPr>
          <w:b/>
        </w:rPr>
        <w:t>.</w:t>
      </w:r>
    </w:p>
    <w:p w14:paraId="0E842533" w14:textId="77777777" w:rsidR="008E6F76" w:rsidRDefault="00F9581E" w:rsidP="00A76B9C">
      <w:pPr>
        <w:pStyle w:val="Bodytext20"/>
        <w:shd w:val="clear" w:color="auto" w:fill="auto"/>
        <w:spacing w:before="0" w:line="274" w:lineRule="exact"/>
        <w:ind w:left="734" w:firstLine="620"/>
        <w:jc w:val="both"/>
      </w:pPr>
      <w:proofErr w:type="spellStart"/>
      <w:r>
        <w:t>Јединица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интерну</w:t>
      </w:r>
      <w:proofErr w:type="spellEnd"/>
      <w:r>
        <w:t xml:space="preserve"> </w:t>
      </w:r>
      <w:proofErr w:type="spellStart"/>
      <w:r>
        <w:t>ревизију</w:t>
      </w:r>
      <w:proofErr w:type="spellEnd"/>
      <w:r>
        <w:t xml:space="preserve"> </w:t>
      </w:r>
      <w:proofErr w:type="spellStart"/>
      <w:r>
        <w:t>директног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r w:rsidR="004D45BF">
        <w:t>(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 w:rsidR="004D45BF">
        <w:t xml:space="preserve"> и </w:t>
      </w:r>
      <w:proofErr w:type="spellStart"/>
      <w:r w:rsidR="004D45BF">
        <w:t>локалне</w:t>
      </w:r>
      <w:proofErr w:type="spellEnd"/>
      <w:r w:rsidR="004D45BF">
        <w:t xml:space="preserve"> </w:t>
      </w:r>
      <w:proofErr w:type="spellStart"/>
      <w:r w:rsidR="004D45BF">
        <w:t>самоуправе</w:t>
      </w:r>
      <w:proofErr w:type="spellEnd"/>
      <w:r w:rsidR="004D45BF">
        <w:t>)</w:t>
      </w:r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интерну</w:t>
      </w:r>
      <w:proofErr w:type="spellEnd"/>
      <w:r>
        <w:t xml:space="preserve"> </w:t>
      </w:r>
      <w:proofErr w:type="spellStart"/>
      <w:r>
        <w:t>ревизију</w:t>
      </w:r>
      <w:proofErr w:type="spellEnd"/>
      <w:r>
        <w:t xml:space="preserve"> </w:t>
      </w:r>
      <w:proofErr w:type="spellStart"/>
      <w:r>
        <w:t>директног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.</w:t>
      </w:r>
    </w:p>
    <w:p w14:paraId="7E93D0A4" w14:textId="77777777" w:rsidR="008E6F76" w:rsidRDefault="00F9581E" w:rsidP="00A76B9C">
      <w:pPr>
        <w:pStyle w:val="Bodytext20"/>
        <w:shd w:val="clear" w:color="auto" w:fill="auto"/>
        <w:spacing w:before="0" w:line="312" w:lineRule="exact"/>
        <w:ind w:left="734" w:firstLine="620"/>
        <w:jc w:val="both"/>
      </w:pPr>
      <w:proofErr w:type="spellStart"/>
      <w:r>
        <w:t>Извештај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руководиоцу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и </w:t>
      </w:r>
      <w:proofErr w:type="spellStart"/>
      <w:r>
        <w:t>Централној</w:t>
      </w:r>
      <w:proofErr w:type="spellEnd"/>
      <w:r>
        <w:t xml:space="preserve"> </w:t>
      </w:r>
      <w:proofErr w:type="spellStart"/>
      <w:r>
        <w:t>јединици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хармонизацију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>.</w:t>
      </w:r>
    </w:p>
    <w:p w14:paraId="07B82FD9" w14:textId="77777777" w:rsidR="00761C6B" w:rsidRPr="006C0DC0" w:rsidRDefault="000E6878" w:rsidP="00A76B9C">
      <w:pPr>
        <w:pStyle w:val="Bodytext20"/>
        <w:shd w:val="clear" w:color="auto" w:fill="auto"/>
        <w:tabs>
          <w:tab w:val="left" w:pos="3250"/>
        </w:tabs>
        <w:spacing w:before="0" w:line="797" w:lineRule="exact"/>
        <w:ind w:left="734" w:right="-38" w:firstLine="0"/>
        <w:jc w:val="both"/>
        <w:rPr>
          <w:b/>
        </w:rPr>
      </w:pPr>
      <w:r>
        <w:rPr>
          <w:b/>
        </w:rPr>
        <w:lastRenderedPageBreak/>
        <w:t xml:space="preserve">                                  </w:t>
      </w:r>
      <w:r w:rsidR="00A76B9C">
        <w:rPr>
          <w:b/>
        </w:rPr>
        <w:t xml:space="preserve">VI </w:t>
      </w:r>
      <w:r w:rsidR="00761C6B" w:rsidRPr="006C0DC0">
        <w:rPr>
          <w:b/>
        </w:rPr>
        <w:t>ПРЕЛАЗНЕ И ЗАВРШНЕ</w:t>
      </w:r>
      <w:r w:rsidR="004D45BF">
        <w:rPr>
          <w:b/>
        </w:rPr>
        <w:t xml:space="preserve"> </w:t>
      </w:r>
      <w:r w:rsidR="00F9581E" w:rsidRPr="006C0DC0">
        <w:rPr>
          <w:b/>
        </w:rPr>
        <w:t xml:space="preserve">ОДРЕДБЕ </w:t>
      </w:r>
    </w:p>
    <w:p w14:paraId="40104C82" w14:textId="77777777" w:rsidR="008E6F76" w:rsidRPr="006C0DC0" w:rsidRDefault="00843EA3" w:rsidP="000E6878">
      <w:pPr>
        <w:pStyle w:val="Bodytext20"/>
        <w:shd w:val="clear" w:color="auto" w:fill="auto"/>
        <w:spacing w:before="0" w:line="797" w:lineRule="exact"/>
        <w:ind w:left="734" w:right="-38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67</w:t>
      </w:r>
      <w:r w:rsidR="00F9581E" w:rsidRPr="006C0DC0">
        <w:rPr>
          <w:b/>
        </w:rPr>
        <w:t>.</w:t>
      </w:r>
    </w:p>
    <w:p w14:paraId="4C53E54D" w14:textId="77777777" w:rsidR="008E6F76" w:rsidRDefault="004855BA" w:rsidP="00A940A8">
      <w:pPr>
        <w:pStyle w:val="Bodytext20"/>
        <w:shd w:val="clear" w:color="auto" w:fill="auto"/>
        <w:spacing w:before="0" w:line="278" w:lineRule="exact"/>
        <w:ind w:left="734" w:firstLine="620"/>
        <w:jc w:val="both"/>
      </w:pPr>
      <w:proofErr w:type="spellStart"/>
      <w:r>
        <w:t>До</w:t>
      </w:r>
      <w:proofErr w:type="spellEnd"/>
      <w:r>
        <w:t xml:space="preserve"> </w:t>
      </w:r>
      <w:proofErr w:type="spellStart"/>
      <w:r>
        <w:t>доношења</w:t>
      </w:r>
      <w:proofErr w:type="spellEnd"/>
      <w:r w:rsidR="00A940A8">
        <w:t xml:space="preserve"> и </w:t>
      </w:r>
      <w:proofErr w:type="spellStart"/>
      <w:r w:rsidR="00A940A8">
        <w:t>усвајања</w:t>
      </w:r>
      <w:proofErr w:type="spellEnd"/>
      <w:r w:rsidR="00F9581E">
        <w:t xml:space="preserve"> </w:t>
      </w:r>
      <w:proofErr w:type="spellStart"/>
      <w:r w:rsidR="00F9581E">
        <w:t>Правилника</w:t>
      </w:r>
      <w:proofErr w:type="spellEnd"/>
      <w:r w:rsidR="00A940A8">
        <w:t xml:space="preserve"> о </w:t>
      </w:r>
      <w:proofErr w:type="spellStart"/>
      <w:proofErr w:type="gramStart"/>
      <w:r w:rsidR="00A940A8">
        <w:t>организацији</w:t>
      </w:r>
      <w:proofErr w:type="spellEnd"/>
      <w:r w:rsidR="00A940A8">
        <w:t xml:space="preserve">  </w:t>
      </w:r>
      <w:proofErr w:type="spellStart"/>
      <w:r w:rsidR="00A940A8">
        <w:t>буџетског</w:t>
      </w:r>
      <w:proofErr w:type="spellEnd"/>
      <w:proofErr w:type="gramEnd"/>
      <w:r w:rsidR="00A940A8">
        <w:t xml:space="preserve">  </w:t>
      </w:r>
      <w:proofErr w:type="spellStart"/>
      <w:r w:rsidR="00A940A8">
        <w:t>рачуноводства</w:t>
      </w:r>
      <w:proofErr w:type="spellEnd"/>
      <w:r w:rsidR="00A940A8">
        <w:t xml:space="preserve"> и </w:t>
      </w:r>
      <w:proofErr w:type="spellStart"/>
      <w:r w:rsidR="00A940A8">
        <w:t>рачуноводственим</w:t>
      </w:r>
      <w:proofErr w:type="spellEnd"/>
      <w:r w:rsidR="00A940A8">
        <w:t xml:space="preserve"> </w:t>
      </w:r>
      <w:proofErr w:type="spellStart"/>
      <w:r w:rsidR="00A940A8">
        <w:t>политикама</w:t>
      </w:r>
      <w:proofErr w:type="spellEnd"/>
      <w:r>
        <w:t xml:space="preserve">,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 </w:t>
      </w:r>
      <w:proofErr w:type="spellStart"/>
      <w:r>
        <w:t>буџетског</w:t>
      </w:r>
      <w:proofErr w:type="spellEnd"/>
      <w:r>
        <w:t xml:space="preserve">  </w:t>
      </w:r>
      <w:proofErr w:type="spellStart"/>
      <w:r>
        <w:t>рачуноводства</w:t>
      </w:r>
      <w:proofErr w:type="spellEnd"/>
      <w:r>
        <w:t xml:space="preserve"> и </w:t>
      </w:r>
      <w:proofErr w:type="spellStart"/>
      <w:r>
        <w:t>рачуноводственим</w:t>
      </w:r>
      <w:proofErr w:type="spellEnd"/>
      <w:r>
        <w:t xml:space="preserve"> </w:t>
      </w:r>
      <w:proofErr w:type="spellStart"/>
      <w:r>
        <w:t>политик</w:t>
      </w:r>
      <w:r w:rsidR="00A940A8">
        <w:t>ама</w:t>
      </w:r>
      <w:proofErr w:type="spellEnd"/>
      <w:r w:rsidR="00A940A8">
        <w:t xml:space="preserve">, </w:t>
      </w:r>
      <w:proofErr w:type="spellStart"/>
      <w:r w:rsidR="00A940A8">
        <w:t>интерној</w:t>
      </w:r>
      <w:proofErr w:type="spellEnd"/>
      <w:r w:rsidR="00A940A8">
        <w:t xml:space="preserve"> </w:t>
      </w:r>
      <w:proofErr w:type="spellStart"/>
      <w:r w:rsidR="00A940A8">
        <w:t>контроли</w:t>
      </w:r>
      <w:proofErr w:type="spellEnd"/>
      <w:r w:rsidR="00A940A8">
        <w:t xml:space="preserve"> и </w:t>
      </w:r>
      <w:proofErr w:type="spellStart"/>
      <w:r w:rsidR="00A940A8">
        <w:t>интерној</w:t>
      </w:r>
      <w:proofErr w:type="spellEnd"/>
      <w:r w:rsidR="00A940A8">
        <w:t xml:space="preserve"> </w:t>
      </w:r>
      <w:proofErr w:type="spellStart"/>
      <w:r w:rsidR="00A940A8">
        <w:t>ревизији</w:t>
      </w:r>
      <w:proofErr w:type="spellEnd"/>
      <w:r w:rsidR="00A940A8">
        <w:t>.</w:t>
      </w:r>
    </w:p>
    <w:p w14:paraId="49909F27" w14:textId="77777777" w:rsidR="000E6878" w:rsidRDefault="000E6878" w:rsidP="000E6878">
      <w:pPr>
        <w:pStyle w:val="Bodytext20"/>
        <w:shd w:val="clear" w:color="auto" w:fill="auto"/>
        <w:spacing w:before="0" w:line="312" w:lineRule="exact"/>
        <w:ind w:left="734" w:firstLine="620"/>
        <w:jc w:val="center"/>
      </w:pPr>
    </w:p>
    <w:p w14:paraId="4C366F63" w14:textId="77777777" w:rsidR="0019512C" w:rsidRPr="00843EA3" w:rsidRDefault="000E6878" w:rsidP="000E6878">
      <w:pPr>
        <w:pStyle w:val="Bodytext20"/>
        <w:shd w:val="clear" w:color="auto" w:fill="auto"/>
        <w:spacing w:before="0" w:line="312" w:lineRule="exact"/>
        <w:ind w:left="734" w:firstLine="3915"/>
        <w:rPr>
          <w:b/>
        </w:rPr>
      </w:pPr>
      <w:r>
        <w:rPr>
          <w:b/>
        </w:rPr>
        <w:t xml:space="preserve">    </w:t>
      </w:r>
      <w:proofErr w:type="spellStart"/>
      <w:r w:rsidR="00843EA3">
        <w:rPr>
          <w:b/>
        </w:rPr>
        <w:t>Члан</w:t>
      </w:r>
      <w:proofErr w:type="spellEnd"/>
      <w:r w:rsidR="00843EA3">
        <w:rPr>
          <w:b/>
        </w:rPr>
        <w:t xml:space="preserve"> 68</w:t>
      </w:r>
      <w:r w:rsidR="0019512C" w:rsidRPr="006C0DC0">
        <w:rPr>
          <w:b/>
        </w:rPr>
        <w:t>.</w:t>
      </w:r>
      <w:r w:rsidR="00843EA3">
        <w:rPr>
          <w:b/>
        </w:rPr>
        <w:t xml:space="preserve">                                                                  </w:t>
      </w:r>
      <w:proofErr w:type="spellStart"/>
      <w:r w:rsidR="00843EA3">
        <w:t>Одредбе</w:t>
      </w:r>
      <w:proofErr w:type="spellEnd"/>
      <w:r w:rsidR="00843EA3">
        <w:t xml:space="preserve"> </w:t>
      </w:r>
      <w:proofErr w:type="spellStart"/>
      <w:r w:rsidR="00843EA3">
        <w:t>уредбе</w:t>
      </w:r>
      <w:proofErr w:type="spellEnd"/>
      <w:r w:rsidR="00843EA3">
        <w:t xml:space="preserve"> </w:t>
      </w:r>
      <w:proofErr w:type="spellStart"/>
      <w:r w:rsidR="00843EA3">
        <w:t>које</w:t>
      </w:r>
      <w:proofErr w:type="spellEnd"/>
      <w:r w:rsidR="00843EA3">
        <w:t xml:space="preserve"> </w:t>
      </w:r>
      <w:proofErr w:type="spellStart"/>
      <w:r w:rsidR="00843EA3">
        <w:t>се</w:t>
      </w:r>
      <w:proofErr w:type="spellEnd"/>
      <w:r w:rsidR="00843EA3">
        <w:t xml:space="preserve"> </w:t>
      </w:r>
      <w:proofErr w:type="spellStart"/>
      <w:r w:rsidR="00843EA3">
        <w:t>односе</w:t>
      </w:r>
      <w:proofErr w:type="spellEnd"/>
      <w:r w:rsidR="00843EA3">
        <w:t xml:space="preserve"> </w:t>
      </w:r>
      <w:proofErr w:type="spellStart"/>
      <w:r w:rsidR="00843EA3">
        <w:t>на</w:t>
      </w:r>
      <w:proofErr w:type="spellEnd"/>
      <w:r w:rsidR="00843EA3">
        <w:t xml:space="preserve"> </w:t>
      </w:r>
      <w:proofErr w:type="spellStart"/>
      <w:r w:rsidR="00843EA3">
        <w:t>факту</w:t>
      </w:r>
      <w:r w:rsidR="0019512C">
        <w:t>ру</w:t>
      </w:r>
      <w:proofErr w:type="spellEnd"/>
      <w:r w:rsidR="0019512C">
        <w:t xml:space="preserve"> </w:t>
      </w:r>
      <w:proofErr w:type="gramStart"/>
      <w:r w:rsidR="0019512C">
        <w:t xml:space="preserve">( </w:t>
      </w:r>
      <w:proofErr w:type="spellStart"/>
      <w:r w:rsidR="0019512C">
        <w:t>рачун</w:t>
      </w:r>
      <w:proofErr w:type="spellEnd"/>
      <w:proofErr w:type="gramEnd"/>
      <w:r w:rsidR="0019512C">
        <w:t xml:space="preserve">) </w:t>
      </w:r>
      <w:proofErr w:type="spellStart"/>
      <w:r w:rsidR="0019512C">
        <w:t>као</w:t>
      </w:r>
      <w:proofErr w:type="spellEnd"/>
      <w:r w:rsidR="0019512C">
        <w:t xml:space="preserve"> </w:t>
      </w:r>
      <w:proofErr w:type="spellStart"/>
      <w:r w:rsidR="0019512C">
        <w:t>рачуноводствену</w:t>
      </w:r>
      <w:proofErr w:type="spellEnd"/>
      <w:r w:rsidR="0019512C">
        <w:t xml:space="preserve"> </w:t>
      </w:r>
      <w:proofErr w:type="spellStart"/>
      <w:r w:rsidR="0019512C">
        <w:t>исправу</w:t>
      </w:r>
      <w:proofErr w:type="spellEnd"/>
      <w:r w:rsidR="0019512C">
        <w:t xml:space="preserve"> у </w:t>
      </w:r>
      <w:proofErr w:type="spellStart"/>
      <w:r w:rsidR="0019512C">
        <w:t>електронском</w:t>
      </w:r>
      <w:proofErr w:type="spellEnd"/>
      <w:r w:rsidR="0019512C">
        <w:t xml:space="preserve"> </w:t>
      </w:r>
      <w:proofErr w:type="spellStart"/>
      <w:r w:rsidR="0019512C">
        <w:t>облику</w:t>
      </w:r>
      <w:proofErr w:type="spellEnd"/>
      <w:r w:rsidR="0019512C">
        <w:t xml:space="preserve"> </w:t>
      </w:r>
      <w:proofErr w:type="spellStart"/>
      <w:r w:rsidR="0019512C">
        <w:t>примењиваће</w:t>
      </w:r>
      <w:proofErr w:type="spellEnd"/>
      <w:r w:rsidR="0019512C">
        <w:t xml:space="preserve"> </w:t>
      </w:r>
      <w:proofErr w:type="spellStart"/>
      <w:r w:rsidR="0019512C">
        <w:t>се</w:t>
      </w:r>
      <w:proofErr w:type="spellEnd"/>
      <w:r w:rsidR="0019512C">
        <w:t xml:space="preserve"> </w:t>
      </w:r>
      <w:proofErr w:type="spellStart"/>
      <w:r w:rsidR="0019512C">
        <w:t>почев</w:t>
      </w:r>
      <w:proofErr w:type="spellEnd"/>
      <w:r w:rsidR="0019512C">
        <w:t xml:space="preserve"> </w:t>
      </w:r>
      <w:proofErr w:type="spellStart"/>
      <w:r w:rsidR="0019512C">
        <w:t>од</w:t>
      </w:r>
      <w:proofErr w:type="spellEnd"/>
      <w:r w:rsidR="0019512C">
        <w:t xml:space="preserve"> 01.07.2021.године.</w:t>
      </w:r>
    </w:p>
    <w:p w14:paraId="5F5C0919" w14:textId="77777777" w:rsidR="004D45BF" w:rsidRDefault="004D45BF" w:rsidP="00A76B9C">
      <w:pPr>
        <w:pStyle w:val="Bodytext20"/>
        <w:shd w:val="clear" w:color="auto" w:fill="auto"/>
        <w:spacing w:before="0" w:line="283" w:lineRule="exact"/>
        <w:ind w:left="734" w:firstLine="0"/>
        <w:jc w:val="both"/>
        <w:rPr>
          <w:b/>
        </w:rPr>
      </w:pPr>
      <w:r>
        <w:rPr>
          <w:b/>
        </w:rPr>
        <w:t xml:space="preserve">        </w:t>
      </w:r>
    </w:p>
    <w:p w14:paraId="68D5DFA4" w14:textId="77777777" w:rsidR="004D45BF" w:rsidRDefault="004D45BF" w:rsidP="000E6878">
      <w:pPr>
        <w:pStyle w:val="Bodytext20"/>
        <w:shd w:val="clear" w:color="auto" w:fill="auto"/>
        <w:spacing w:before="0" w:line="283" w:lineRule="exact"/>
        <w:ind w:firstLine="0"/>
        <w:jc w:val="both"/>
        <w:rPr>
          <w:b/>
        </w:rPr>
      </w:pPr>
    </w:p>
    <w:p w14:paraId="6FF1956E" w14:textId="77777777" w:rsidR="008E6F76" w:rsidRPr="006C0DC0" w:rsidRDefault="00843EA3" w:rsidP="000E6878">
      <w:pPr>
        <w:pStyle w:val="Bodytext20"/>
        <w:shd w:val="clear" w:color="auto" w:fill="auto"/>
        <w:spacing w:before="0" w:line="283" w:lineRule="exact"/>
        <w:ind w:left="734" w:firstLine="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69</w:t>
      </w:r>
      <w:r w:rsidR="00F9581E" w:rsidRPr="006C0DC0">
        <w:rPr>
          <w:b/>
        </w:rPr>
        <w:t>.</w:t>
      </w:r>
    </w:p>
    <w:p w14:paraId="21FE8AA8" w14:textId="77777777" w:rsidR="008E6F76" w:rsidRDefault="00F9581E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</w:pP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и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3D1A25E0" w14:textId="77777777" w:rsidR="008E6F76" w:rsidRPr="00B122D6" w:rsidRDefault="00F9581E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</w:pPr>
      <w:proofErr w:type="spellStart"/>
      <w:r w:rsidRPr="00B122D6">
        <w:t>Ступањем</w:t>
      </w:r>
      <w:proofErr w:type="spellEnd"/>
      <w:r w:rsidRPr="00B122D6">
        <w:t xml:space="preserve"> </w:t>
      </w:r>
      <w:proofErr w:type="spellStart"/>
      <w:r w:rsidRPr="00B122D6">
        <w:t>на</w:t>
      </w:r>
      <w:proofErr w:type="spellEnd"/>
      <w:r w:rsidRPr="00B122D6">
        <w:t xml:space="preserve"> </w:t>
      </w:r>
      <w:proofErr w:type="spellStart"/>
      <w:r w:rsidRPr="00B122D6">
        <w:t>снагу</w:t>
      </w:r>
      <w:proofErr w:type="spellEnd"/>
      <w:r w:rsidRPr="00B122D6">
        <w:t xml:space="preserve"> </w:t>
      </w:r>
      <w:proofErr w:type="spellStart"/>
      <w:r w:rsidRPr="00B122D6">
        <w:t>овог</w:t>
      </w:r>
      <w:proofErr w:type="spellEnd"/>
      <w:r w:rsidRPr="00B122D6">
        <w:t xml:space="preserve"> </w:t>
      </w:r>
      <w:proofErr w:type="spellStart"/>
      <w:r w:rsidRPr="00B122D6">
        <w:t>Правилника</w:t>
      </w:r>
      <w:proofErr w:type="spellEnd"/>
      <w:r w:rsidRPr="00B122D6">
        <w:t xml:space="preserve"> о </w:t>
      </w:r>
      <w:proofErr w:type="spellStart"/>
      <w:r w:rsidRPr="00B122D6">
        <w:t>организацији</w:t>
      </w:r>
      <w:proofErr w:type="spellEnd"/>
      <w:r w:rsidRPr="00B122D6">
        <w:t xml:space="preserve"> </w:t>
      </w:r>
      <w:proofErr w:type="spellStart"/>
      <w:r w:rsidRPr="00B122D6">
        <w:t>буџетског</w:t>
      </w:r>
      <w:proofErr w:type="spellEnd"/>
      <w:r w:rsidRPr="00B122D6">
        <w:t xml:space="preserve"> </w:t>
      </w:r>
      <w:proofErr w:type="spellStart"/>
      <w:r w:rsidRPr="00B122D6">
        <w:t>рачуноводства</w:t>
      </w:r>
      <w:proofErr w:type="spellEnd"/>
      <w:r w:rsidR="001F2256" w:rsidRPr="00B122D6">
        <w:t xml:space="preserve"> и </w:t>
      </w:r>
      <w:proofErr w:type="spellStart"/>
      <w:r w:rsidR="001F2256" w:rsidRPr="00B122D6">
        <w:t>рачуноводственим</w:t>
      </w:r>
      <w:proofErr w:type="spellEnd"/>
      <w:r w:rsidR="001F2256" w:rsidRPr="00B122D6">
        <w:t xml:space="preserve"> </w:t>
      </w:r>
      <w:proofErr w:type="spellStart"/>
      <w:r w:rsidR="001F2256" w:rsidRPr="00B122D6">
        <w:t>политикама</w:t>
      </w:r>
      <w:proofErr w:type="spellEnd"/>
      <w:r w:rsidR="001F2256" w:rsidRPr="00B122D6">
        <w:t xml:space="preserve"> </w:t>
      </w:r>
      <w:proofErr w:type="spellStart"/>
      <w:r w:rsidRPr="00B122D6">
        <w:t>престаје</w:t>
      </w:r>
      <w:proofErr w:type="spellEnd"/>
      <w:r w:rsidRPr="00B122D6">
        <w:t xml:space="preserve"> </w:t>
      </w:r>
      <w:proofErr w:type="spellStart"/>
      <w:r w:rsidRPr="00B122D6">
        <w:t>да</w:t>
      </w:r>
      <w:proofErr w:type="spellEnd"/>
      <w:r w:rsidRPr="00B122D6">
        <w:t xml:space="preserve"> </w:t>
      </w:r>
      <w:proofErr w:type="spellStart"/>
      <w:r w:rsidRPr="00B122D6">
        <w:t>важи</w:t>
      </w:r>
      <w:proofErr w:type="spellEnd"/>
      <w:r w:rsidRPr="00B122D6">
        <w:t xml:space="preserve"> </w:t>
      </w:r>
      <w:proofErr w:type="spellStart"/>
      <w:r w:rsidRPr="00B122D6">
        <w:t>Правилник</w:t>
      </w:r>
      <w:proofErr w:type="spellEnd"/>
      <w:r w:rsidRPr="00B122D6">
        <w:t xml:space="preserve"> о </w:t>
      </w:r>
      <w:proofErr w:type="spellStart"/>
      <w:r w:rsidRPr="00B122D6">
        <w:t>организа</w:t>
      </w:r>
      <w:r w:rsidR="004D45BF" w:rsidRPr="00B122D6">
        <w:t>цији</w:t>
      </w:r>
      <w:proofErr w:type="spellEnd"/>
      <w:r w:rsidR="004D45BF" w:rsidRPr="00B122D6">
        <w:t xml:space="preserve"> </w:t>
      </w:r>
      <w:proofErr w:type="spellStart"/>
      <w:r w:rsidR="004D45BF" w:rsidRPr="00B122D6">
        <w:t>буџетског</w:t>
      </w:r>
      <w:proofErr w:type="spellEnd"/>
      <w:r w:rsidR="004D45BF" w:rsidRPr="00B122D6">
        <w:t xml:space="preserve"> </w:t>
      </w:r>
      <w:proofErr w:type="spellStart"/>
      <w:r w:rsidR="004D45BF" w:rsidRPr="00B122D6">
        <w:t>рачуноводства</w:t>
      </w:r>
      <w:proofErr w:type="spellEnd"/>
      <w:r w:rsidR="001F2256" w:rsidRPr="00B122D6">
        <w:t xml:space="preserve"> и </w:t>
      </w:r>
      <w:proofErr w:type="spellStart"/>
      <w:r w:rsidR="001F2256" w:rsidRPr="00B122D6">
        <w:t>рачуноводственим</w:t>
      </w:r>
      <w:proofErr w:type="spellEnd"/>
      <w:r w:rsidR="001F2256" w:rsidRPr="00B122D6">
        <w:t xml:space="preserve"> </w:t>
      </w:r>
      <w:proofErr w:type="spellStart"/>
      <w:r w:rsidR="001F2256" w:rsidRPr="00B122D6">
        <w:t>политикама</w:t>
      </w:r>
      <w:proofErr w:type="spellEnd"/>
      <w:r w:rsidR="001F2256" w:rsidRPr="00B122D6">
        <w:t xml:space="preserve">, </w:t>
      </w:r>
      <w:proofErr w:type="spellStart"/>
      <w:r w:rsidR="001F2256" w:rsidRPr="00B122D6">
        <w:t>интерној</w:t>
      </w:r>
      <w:proofErr w:type="spellEnd"/>
      <w:r w:rsidR="001F2256" w:rsidRPr="00B122D6">
        <w:t xml:space="preserve"> </w:t>
      </w:r>
      <w:proofErr w:type="spellStart"/>
      <w:proofErr w:type="gramStart"/>
      <w:r w:rsidR="001F2256" w:rsidRPr="00B122D6">
        <w:t>контроли</w:t>
      </w:r>
      <w:proofErr w:type="spellEnd"/>
      <w:r w:rsidR="001F2256" w:rsidRPr="00B122D6">
        <w:t xml:space="preserve">  и</w:t>
      </w:r>
      <w:proofErr w:type="gramEnd"/>
      <w:r w:rsidR="001F2256" w:rsidRPr="00B122D6">
        <w:t xml:space="preserve"> </w:t>
      </w:r>
      <w:proofErr w:type="spellStart"/>
      <w:r w:rsidR="001F2256" w:rsidRPr="00B122D6">
        <w:t>интерној</w:t>
      </w:r>
      <w:proofErr w:type="spellEnd"/>
      <w:r w:rsidR="001F2256" w:rsidRPr="00B122D6">
        <w:t xml:space="preserve"> </w:t>
      </w:r>
      <w:proofErr w:type="spellStart"/>
      <w:r w:rsidR="001F2256" w:rsidRPr="00B122D6">
        <w:t>ревизији</w:t>
      </w:r>
      <w:proofErr w:type="spellEnd"/>
      <w:r w:rsidR="004D45BF" w:rsidRPr="00B122D6">
        <w:t xml:space="preserve"> бр.215/7</w:t>
      </w:r>
      <w:r w:rsidRPr="00B122D6">
        <w:t xml:space="preserve"> </w:t>
      </w:r>
      <w:proofErr w:type="spellStart"/>
      <w:r w:rsidRPr="00B122D6">
        <w:t>од</w:t>
      </w:r>
      <w:proofErr w:type="spellEnd"/>
      <w:r w:rsidR="001F2256" w:rsidRPr="00B122D6">
        <w:t xml:space="preserve"> </w:t>
      </w:r>
      <w:r w:rsidR="004D45BF" w:rsidRPr="00B122D6">
        <w:t>14.09.2011.</w:t>
      </w:r>
      <w:r w:rsidR="001F2256" w:rsidRPr="00B122D6">
        <w:t>године</w:t>
      </w:r>
      <w:r w:rsidRPr="00B122D6">
        <w:t>.</w:t>
      </w:r>
    </w:p>
    <w:p w14:paraId="2F2BC9DC" w14:textId="77777777" w:rsidR="001F2256" w:rsidRPr="00B122D6" w:rsidRDefault="001F2256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</w:pPr>
    </w:p>
    <w:p w14:paraId="3DEBBB56" w14:textId="77777777" w:rsidR="001F2256" w:rsidRPr="00B122D6" w:rsidRDefault="001F2256" w:rsidP="00B122D6">
      <w:pPr>
        <w:pStyle w:val="Bodytext20"/>
        <w:shd w:val="clear" w:color="auto" w:fill="auto"/>
        <w:spacing w:before="0" w:line="283" w:lineRule="exact"/>
        <w:ind w:firstLine="0"/>
        <w:jc w:val="both"/>
      </w:pPr>
    </w:p>
    <w:p w14:paraId="177EB7D9" w14:textId="77777777" w:rsidR="001F2256" w:rsidRPr="00B112FE" w:rsidRDefault="001F2256" w:rsidP="00B112FE">
      <w:pPr>
        <w:pStyle w:val="Bodytext20"/>
        <w:shd w:val="clear" w:color="auto" w:fill="auto"/>
        <w:spacing w:before="0" w:line="283" w:lineRule="exact"/>
        <w:ind w:firstLine="0"/>
        <w:jc w:val="both"/>
      </w:pPr>
    </w:p>
    <w:p w14:paraId="735FBEFE" w14:textId="77777777" w:rsidR="001F2256" w:rsidRDefault="001F2256" w:rsidP="00B112FE">
      <w:pPr>
        <w:pStyle w:val="Bodytext20"/>
        <w:shd w:val="clear" w:color="auto" w:fill="auto"/>
        <w:spacing w:before="0" w:line="283" w:lineRule="exact"/>
        <w:ind w:firstLine="0"/>
        <w:jc w:val="right"/>
        <w:rPr>
          <w:b/>
          <w:i/>
        </w:rPr>
      </w:pPr>
      <w:proofErr w:type="spellStart"/>
      <w:r>
        <w:rPr>
          <w:b/>
          <w:i/>
        </w:rPr>
        <w:t>Председник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Ш</w:t>
      </w:r>
      <w:r w:rsidRPr="001F2256">
        <w:rPr>
          <w:b/>
          <w:i/>
        </w:rPr>
        <w:t>колског</w:t>
      </w:r>
      <w:proofErr w:type="spellEnd"/>
      <w:r w:rsidRPr="001F2256">
        <w:rPr>
          <w:b/>
          <w:i/>
        </w:rPr>
        <w:t xml:space="preserve"> </w:t>
      </w:r>
      <w:proofErr w:type="spellStart"/>
      <w:r w:rsidRPr="001F2256">
        <w:rPr>
          <w:b/>
          <w:i/>
        </w:rPr>
        <w:t>одбора</w:t>
      </w:r>
      <w:proofErr w:type="spellEnd"/>
      <w:r>
        <w:rPr>
          <w:b/>
          <w:i/>
        </w:rPr>
        <w:t>,</w:t>
      </w:r>
    </w:p>
    <w:p w14:paraId="3B2F1B32" w14:textId="77777777" w:rsidR="001F2256" w:rsidRPr="00B122D6" w:rsidRDefault="00B122D6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___________________</w:t>
      </w:r>
    </w:p>
    <w:p w14:paraId="328A8C8A" w14:textId="4FD06B5C" w:rsidR="00B122D6" w:rsidRPr="00141FB9" w:rsidRDefault="001F2256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122D6">
        <w:rPr>
          <w:b/>
          <w:i/>
        </w:rPr>
        <w:tab/>
      </w:r>
      <w:proofErr w:type="spellStart"/>
      <w:r>
        <w:rPr>
          <w:b/>
          <w:i/>
        </w:rPr>
        <w:t>Жарко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Ковачевић</w:t>
      </w:r>
      <w:proofErr w:type="spellEnd"/>
    </w:p>
    <w:p w14:paraId="083E5EF5" w14:textId="77777777" w:rsidR="00B122D6" w:rsidRDefault="00B122D6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  <w:rPr>
          <w:b/>
          <w:i/>
        </w:rPr>
      </w:pPr>
    </w:p>
    <w:p w14:paraId="5BCD81CB" w14:textId="77777777" w:rsidR="00B112FE" w:rsidRPr="00B112FE" w:rsidRDefault="00B112FE" w:rsidP="00B112FE">
      <w:pPr>
        <w:pStyle w:val="Bodytext20"/>
        <w:shd w:val="clear" w:color="auto" w:fill="auto"/>
        <w:spacing w:before="0" w:line="283" w:lineRule="exact"/>
        <w:ind w:firstLine="0"/>
        <w:jc w:val="both"/>
      </w:pPr>
      <w:r>
        <w:t xml:space="preserve">           </w:t>
      </w:r>
      <w:proofErr w:type="spellStart"/>
      <w:r>
        <w:t>Дел.број</w:t>
      </w:r>
      <w:proofErr w:type="spellEnd"/>
      <w:r>
        <w:t xml:space="preserve">: 606/3 </w:t>
      </w:r>
      <w:proofErr w:type="spellStart"/>
      <w:r>
        <w:t>од</w:t>
      </w:r>
      <w:proofErr w:type="spellEnd"/>
      <w:r>
        <w:t xml:space="preserve"> 07.</w:t>
      </w:r>
      <w:proofErr w:type="gramStart"/>
      <w:r>
        <w:t>12.2020.године</w:t>
      </w:r>
      <w:proofErr w:type="gramEnd"/>
    </w:p>
    <w:p w14:paraId="75F929B3" w14:textId="77777777" w:rsidR="00B112FE" w:rsidRDefault="00B112FE" w:rsidP="00B112FE">
      <w:pPr>
        <w:pStyle w:val="Bodytext20"/>
        <w:shd w:val="clear" w:color="auto" w:fill="auto"/>
        <w:spacing w:before="0" w:line="283" w:lineRule="exact"/>
        <w:ind w:firstLine="0"/>
        <w:jc w:val="both"/>
      </w:pPr>
      <w:r>
        <w:t xml:space="preserve">          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:09.</w:t>
      </w:r>
      <w:proofErr w:type="gramStart"/>
      <w:r>
        <w:t>12.2020.године</w:t>
      </w:r>
      <w:proofErr w:type="gramEnd"/>
    </w:p>
    <w:p w14:paraId="72C1B9E0" w14:textId="77777777" w:rsidR="00B112FE" w:rsidRPr="00B112FE" w:rsidRDefault="00B112FE" w:rsidP="00B112FE">
      <w:pPr>
        <w:pStyle w:val="Bodytext20"/>
        <w:shd w:val="clear" w:color="auto" w:fill="auto"/>
        <w:spacing w:before="0" w:line="283" w:lineRule="exact"/>
        <w:ind w:firstLine="0"/>
        <w:jc w:val="both"/>
      </w:pPr>
      <w:r>
        <w:t xml:space="preserve">          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снагу:17.</w:t>
      </w:r>
      <w:proofErr w:type="gramStart"/>
      <w:r>
        <w:t>12.2020.године</w:t>
      </w:r>
      <w:proofErr w:type="gramEnd"/>
    </w:p>
    <w:p w14:paraId="0A06BBBE" w14:textId="77777777" w:rsidR="00B122D6" w:rsidRPr="00B122D6" w:rsidRDefault="00B122D6" w:rsidP="00A76B9C">
      <w:pPr>
        <w:pStyle w:val="Bodytext20"/>
        <w:shd w:val="clear" w:color="auto" w:fill="auto"/>
        <w:spacing w:before="0" w:line="283" w:lineRule="exact"/>
        <w:ind w:left="734" w:firstLine="620"/>
        <w:jc w:val="both"/>
        <w:rPr>
          <w:b/>
        </w:rPr>
        <w:sectPr w:rsidR="00B122D6" w:rsidRPr="00B122D6" w:rsidSect="00765A13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0" w:footer="567" w:gutter="0"/>
          <w:cols w:space="720"/>
          <w:noEndnote/>
          <w:docGrid w:linePitch="360"/>
        </w:sectPr>
      </w:pPr>
    </w:p>
    <w:p w14:paraId="3F5D1AFA" w14:textId="77777777" w:rsidR="000E6878" w:rsidRDefault="000E6878" w:rsidP="00A76B9C">
      <w:pPr>
        <w:pStyle w:val="Bodytext20"/>
        <w:shd w:val="clear" w:color="auto" w:fill="auto"/>
        <w:tabs>
          <w:tab w:val="left" w:leader="underscore" w:pos="5584"/>
        </w:tabs>
        <w:spacing w:before="0" w:line="259" w:lineRule="exact"/>
        <w:ind w:left="734" w:right="3340" w:hanging="360"/>
        <w:jc w:val="center"/>
      </w:pPr>
    </w:p>
    <w:p w14:paraId="71E0B013" w14:textId="77777777" w:rsidR="002A1518" w:rsidRDefault="002A1518" w:rsidP="002A1518">
      <w:pPr>
        <w:pStyle w:val="Bodytext20"/>
        <w:shd w:val="clear" w:color="auto" w:fill="auto"/>
        <w:tabs>
          <w:tab w:val="left" w:leader="underscore" w:pos="5584"/>
        </w:tabs>
        <w:spacing w:before="0" w:line="259" w:lineRule="exact"/>
        <w:ind w:left="734" w:right="3340" w:hanging="360"/>
        <w:jc w:val="right"/>
      </w:pPr>
      <w:r>
        <w:t xml:space="preserve">   ИЗВОД ОТВОРЕНИХ СТАВКИ НА ДАН _______</w:t>
      </w:r>
      <w:proofErr w:type="spellStart"/>
      <w:r>
        <w:t>године</w:t>
      </w:r>
      <w:proofErr w:type="spellEnd"/>
    </w:p>
    <w:p w14:paraId="53CFBF23" w14:textId="77777777" w:rsidR="000E6878" w:rsidRPr="002A1518" w:rsidRDefault="000E6878" w:rsidP="002A1518">
      <w:pPr>
        <w:pStyle w:val="Bodytext20"/>
        <w:shd w:val="clear" w:color="auto" w:fill="auto"/>
        <w:tabs>
          <w:tab w:val="left" w:leader="underscore" w:pos="5584"/>
        </w:tabs>
        <w:spacing w:before="0" w:line="259" w:lineRule="exact"/>
        <w:ind w:left="734" w:right="3340" w:hanging="360"/>
        <w:jc w:val="right"/>
      </w:pPr>
    </w:p>
    <w:p w14:paraId="63E493D4" w14:textId="77777777" w:rsidR="000E6878" w:rsidRDefault="000E6878" w:rsidP="00A76B9C">
      <w:pPr>
        <w:pStyle w:val="Bodytext20"/>
        <w:shd w:val="clear" w:color="auto" w:fill="auto"/>
        <w:tabs>
          <w:tab w:val="left" w:leader="underscore" w:pos="5584"/>
        </w:tabs>
        <w:spacing w:before="0" w:line="259" w:lineRule="exact"/>
        <w:ind w:left="734" w:right="3340" w:hanging="360"/>
        <w:jc w:val="center"/>
      </w:pPr>
    </w:p>
    <w:p w14:paraId="53081E5B" w14:textId="77777777" w:rsidR="000E6878" w:rsidRDefault="000E6878" w:rsidP="00A76B9C">
      <w:pPr>
        <w:pStyle w:val="Bodytext20"/>
        <w:shd w:val="clear" w:color="auto" w:fill="auto"/>
        <w:tabs>
          <w:tab w:val="left" w:leader="underscore" w:pos="5584"/>
        </w:tabs>
        <w:spacing w:before="0" w:line="259" w:lineRule="exact"/>
        <w:ind w:left="734" w:right="3340" w:hanging="360"/>
        <w:jc w:val="center"/>
      </w:pPr>
    </w:p>
    <w:p w14:paraId="798169F0" w14:textId="77777777" w:rsidR="000E6878" w:rsidRPr="002A1518" w:rsidRDefault="000E6878" w:rsidP="00A76B9C">
      <w:pPr>
        <w:pStyle w:val="Bodytext20"/>
        <w:shd w:val="clear" w:color="auto" w:fill="auto"/>
        <w:tabs>
          <w:tab w:val="left" w:leader="underscore" w:pos="5584"/>
        </w:tabs>
        <w:spacing w:before="0" w:line="259" w:lineRule="exact"/>
        <w:ind w:left="734" w:right="3340" w:hanging="360"/>
        <w:jc w:val="center"/>
      </w:pPr>
    </w:p>
    <w:p w14:paraId="74CA1711" w14:textId="77777777" w:rsidR="009E5D10" w:rsidRPr="009E5D10" w:rsidRDefault="009E5D10" w:rsidP="009E5D10">
      <w:pPr>
        <w:pStyle w:val="Tablecaption0"/>
        <w:framePr w:w="9115" w:wrap="notBeside" w:vAnchor="text" w:hAnchor="page" w:x="1231" w:y="800"/>
        <w:shd w:val="clear" w:color="auto" w:fill="auto"/>
        <w:spacing w:line="240" w:lineRule="exact"/>
        <w:ind w:left="73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848"/>
        <w:gridCol w:w="1589"/>
        <w:gridCol w:w="1978"/>
        <w:gridCol w:w="1445"/>
        <w:gridCol w:w="1507"/>
      </w:tblGrid>
      <w:tr w:rsidR="009E5D10" w:rsidRPr="009E5D10" w14:paraId="75480700" w14:textId="77777777" w:rsidTr="004855BA">
        <w:trPr>
          <w:trHeight w:hRule="exact" w:val="254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3E330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5D10">
              <w:rPr>
                <w:rFonts w:ascii="Arial" w:hAnsi="Arial" w:cs="Arial"/>
                <w:b/>
                <w:sz w:val="18"/>
                <w:szCs w:val="18"/>
              </w:rPr>
              <w:t>Ред</w:t>
            </w:r>
            <w:proofErr w:type="spellEnd"/>
            <w:r w:rsidRPr="009E5D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C8F4D3A" w14:textId="77777777" w:rsidR="009E5D10" w:rsidRPr="009E5D10" w:rsidRDefault="009E5D10" w:rsidP="009E5D10">
            <w:pPr>
              <w:framePr w:w="9115" w:wrap="notBeside" w:vAnchor="text" w:hAnchor="page" w:x="1231" w:y="8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5D10">
              <w:rPr>
                <w:rFonts w:ascii="Arial" w:hAnsi="Arial" w:cs="Arial"/>
                <w:b/>
                <w:sz w:val="18"/>
                <w:szCs w:val="18"/>
              </w:rPr>
              <w:t>бр</w:t>
            </w:r>
            <w:proofErr w:type="spellEnd"/>
            <w:r w:rsidRPr="009E5D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28B07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ind w:lef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5D10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  <w:p w14:paraId="00EC6709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5D10">
              <w:rPr>
                <w:rFonts w:ascii="Arial" w:hAnsi="Arial" w:cs="Arial"/>
                <w:b/>
                <w:sz w:val="18"/>
                <w:szCs w:val="18"/>
              </w:rPr>
              <w:t>исправе</w:t>
            </w:r>
            <w:proofErr w:type="spellEnd"/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96F6F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5D10">
              <w:rPr>
                <w:rFonts w:ascii="Arial" w:hAnsi="Arial" w:cs="Arial"/>
                <w:b/>
                <w:sz w:val="18"/>
                <w:szCs w:val="18"/>
              </w:rPr>
              <w:t>Датум</w:t>
            </w:r>
            <w:proofErr w:type="spellEnd"/>
            <w:r w:rsidRPr="009E5D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E749A6B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5D10">
              <w:rPr>
                <w:rFonts w:ascii="Arial" w:hAnsi="Arial" w:cs="Arial"/>
                <w:b/>
                <w:sz w:val="18"/>
                <w:szCs w:val="18"/>
              </w:rPr>
              <w:t>издавања</w:t>
            </w:r>
            <w:proofErr w:type="spellEnd"/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4B679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5D10">
              <w:rPr>
                <w:rFonts w:ascii="Arial" w:hAnsi="Arial" w:cs="Arial"/>
                <w:b/>
                <w:sz w:val="18"/>
                <w:szCs w:val="18"/>
              </w:rPr>
              <w:t>Назив</w:t>
            </w:r>
            <w:proofErr w:type="spellEnd"/>
            <w:r w:rsidRPr="009E5D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5D10">
              <w:rPr>
                <w:rFonts w:ascii="Arial" w:hAnsi="Arial" w:cs="Arial"/>
                <w:b/>
                <w:sz w:val="18"/>
                <w:szCs w:val="18"/>
              </w:rPr>
              <w:t>исправе</w:t>
            </w:r>
            <w:proofErr w:type="spellEnd"/>
            <w:r w:rsidRPr="009E5D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93FF9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5D10">
              <w:rPr>
                <w:rFonts w:ascii="Arial" w:hAnsi="Arial" w:cs="Arial"/>
                <w:b/>
                <w:sz w:val="18"/>
                <w:szCs w:val="18"/>
              </w:rPr>
              <w:t>Износ</w:t>
            </w:r>
            <w:proofErr w:type="spellEnd"/>
          </w:p>
        </w:tc>
      </w:tr>
      <w:tr w:rsidR="009E5D10" w:rsidRPr="009E5D10" w14:paraId="769B80FC" w14:textId="77777777" w:rsidTr="004855BA">
        <w:trPr>
          <w:trHeight w:hRule="exact" w:val="235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417924" w14:textId="77777777" w:rsidR="009E5D10" w:rsidRPr="009E5D10" w:rsidRDefault="009E5D10" w:rsidP="009E5D10">
            <w:pPr>
              <w:framePr w:w="9115" w:wrap="notBeside" w:vAnchor="text" w:hAnchor="page" w:x="1231" w:y="800"/>
              <w:ind w:left="734"/>
              <w:rPr>
                <w:rFonts w:ascii="Arial" w:hAnsi="Arial" w:cs="Arial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D15AE1" w14:textId="77777777" w:rsidR="009E5D10" w:rsidRPr="009E5D10" w:rsidRDefault="009E5D10" w:rsidP="009E5D10">
            <w:pPr>
              <w:framePr w:w="9115" w:wrap="notBeside" w:vAnchor="text" w:hAnchor="page" w:x="1231" w:y="800"/>
              <w:ind w:left="734"/>
              <w:rPr>
                <w:rFonts w:ascii="Arial" w:hAnsi="Arial" w:cs="Arial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984CCB" w14:textId="77777777" w:rsidR="009E5D10" w:rsidRPr="009E5D10" w:rsidRDefault="009E5D10" w:rsidP="009E5D10">
            <w:pPr>
              <w:framePr w:w="9115" w:wrap="notBeside" w:vAnchor="text" w:hAnchor="page" w:x="1231" w:y="800"/>
              <w:ind w:left="734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C6E687" w14:textId="77777777" w:rsidR="009E5D10" w:rsidRPr="009E5D10" w:rsidRDefault="009E5D10" w:rsidP="009E5D10">
            <w:pPr>
              <w:framePr w:w="9115" w:wrap="notBeside" w:vAnchor="text" w:hAnchor="page" w:x="1231" w:y="800"/>
              <w:ind w:left="734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6C0A0" w14:textId="77777777" w:rsidR="009E5D10" w:rsidRPr="009E5D10" w:rsidRDefault="009E5D10" w:rsidP="009E5D10">
            <w:pPr>
              <w:pStyle w:val="Bodytext20"/>
              <w:framePr w:w="9115" w:wrap="notBeside" w:vAnchor="text" w:hAnchor="page" w:x="1231" w:y="800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 w:rsidRPr="009E5D10">
              <w:rPr>
                <w:b/>
                <w:sz w:val="18"/>
                <w:szCs w:val="18"/>
              </w:rPr>
              <w:t>дугује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8B66E" w14:textId="77777777" w:rsidR="009E5D10" w:rsidRPr="009E5D10" w:rsidRDefault="009E5D10" w:rsidP="009E5D10">
            <w:pPr>
              <w:pStyle w:val="Bodytext20"/>
              <w:framePr w:w="9115" w:wrap="notBeside" w:vAnchor="text" w:hAnchor="page" w:x="1231" w:y="800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 w:rsidRPr="009E5D10">
              <w:rPr>
                <w:rStyle w:val="Bodytext285pt"/>
              </w:rPr>
              <w:t>потражује</w:t>
            </w:r>
            <w:proofErr w:type="spellEnd"/>
          </w:p>
        </w:tc>
      </w:tr>
      <w:tr w:rsidR="009E5D10" w:rsidRPr="009E5D10" w14:paraId="695F62CC" w14:textId="77777777" w:rsidTr="004855BA"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03A62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D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9EBC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D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28A08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D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638F1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D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3158B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D1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E64D8" w14:textId="77777777" w:rsidR="009E5D10" w:rsidRPr="009E5D10" w:rsidRDefault="009E5D10" w:rsidP="009E5D10">
            <w:pPr>
              <w:pStyle w:val="Bodytext20"/>
              <w:framePr w:w="9115" w:wrap="notBeside" w:vAnchor="text" w:hAnchor="page" w:x="1231" w:y="800"/>
              <w:shd w:val="clear" w:color="auto" w:fill="auto"/>
              <w:spacing w:before="0" w:line="170" w:lineRule="exact"/>
              <w:ind w:left="734" w:firstLine="0"/>
            </w:pPr>
            <w:r w:rsidRPr="009E5D10">
              <w:rPr>
                <w:rStyle w:val="Bodytext285pt"/>
              </w:rPr>
              <w:t>6</w:t>
            </w:r>
          </w:p>
        </w:tc>
      </w:tr>
      <w:tr w:rsidR="009E5D10" w:rsidRPr="009E5D10" w14:paraId="59A6D97C" w14:textId="77777777"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E0C05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FE27A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020D0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791C5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013F9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B1665" w14:textId="77777777" w:rsidR="009E5D10" w:rsidRPr="009E5D10" w:rsidRDefault="009E5D10" w:rsidP="009E5D10">
            <w:pPr>
              <w:framePr w:w="9115" w:wrap="notBeside" w:vAnchor="text" w:hAnchor="page" w:x="1231" w:y="800"/>
              <w:ind w:left="73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5D10" w:rsidRPr="009E5D10" w14:paraId="79F1CF78" w14:textId="77777777">
        <w:trPr>
          <w:trHeight w:hRule="exact" w:val="2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25E1C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3FE0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36D6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08E00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832C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8FB6A" w14:textId="77777777" w:rsidR="009E5D10" w:rsidRPr="009E5D10" w:rsidRDefault="009E5D10" w:rsidP="009E5D10">
            <w:pPr>
              <w:framePr w:w="9115" w:wrap="notBeside" w:vAnchor="text" w:hAnchor="page" w:x="1231" w:y="800"/>
              <w:ind w:left="73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5D10" w:rsidRPr="009E5D10" w14:paraId="6DEE311F" w14:textId="77777777">
        <w:trPr>
          <w:trHeight w:hRule="exact" w:val="2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1371D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C2B93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090A7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A1FE0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5999C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2C938" w14:textId="77777777" w:rsidR="009E5D10" w:rsidRPr="009E5D10" w:rsidRDefault="009E5D10" w:rsidP="009E5D10">
            <w:pPr>
              <w:framePr w:w="9115" w:wrap="notBeside" w:vAnchor="text" w:hAnchor="page" w:x="1231" w:y="800"/>
              <w:ind w:left="73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5D10" w:rsidRPr="009E5D10" w14:paraId="225BA9B4" w14:textId="77777777">
        <w:trPr>
          <w:trHeight w:hRule="exact" w:val="2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F72E9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85033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9A286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CBB08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FFF45" w14:textId="77777777" w:rsidR="009E5D10" w:rsidRPr="009E5D10" w:rsidRDefault="009E5D10" w:rsidP="009E5D10">
            <w:pPr>
              <w:framePr w:w="9115" w:wrap="notBeside" w:vAnchor="text" w:hAnchor="page" w:x="1231" w:y="800"/>
              <w:shd w:val="clear" w:color="auto" w:fill="FFFFFF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0B9FC" w14:textId="77777777" w:rsidR="009E5D10" w:rsidRPr="009E5D10" w:rsidRDefault="009E5D10" w:rsidP="009E5D10">
            <w:pPr>
              <w:framePr w:w="9115" w:wrap="notBeside" w:vAnchor="text" w:hAnchor="page" w:x="1231" w:y="800"/>
              <w:ind w:left="734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18A17DD" w14:textId="77777777" w:rsidR="009E5D10" w:rsidRDefault="009E5D10" w:rsidP="009E5D10">
      <w:pPr>
        <w:framePr w:w="9115" w:wrap="notBeside" w:vAnchor="text" w:hAnchor="page" w:x="1231" w:y="800"/>
        <w:ind w:left="734"/>
        <w:rPr>
          <w:sz w:val="2"/>
          <w:szCs w:val="2"/>
        </w:rPr>
      </w:pPr>
    </w:p>
    <w:p w14:paraId="19C24FFB" w14:textId="77777777" w:rsidR="008E6F76" w:rsidRDefault="000E6878" w:rsidP="00A76B9C">
      <w:pPr>
        <w:pStyle w:val="Bodytext20"/>
        <w:shd w:val="clear" w:color="auto" w:fill="auto"/>
        <w:tabs>
          <w:tab w:val="left" w:leader="underscore" w:pos="2203"/>
        </w:tabs>
        <w:spacing w:before="0" w:line="240" w:lineRule="exact"/>
        <w:ind w:left="734" w:firstLine="0"/>
        <w:jc w:val="both"/>
      </w:pPr>
      <w:proofErr w:type="spellStart"/>
      <w:r>
        <w:t>В</w:t>
      </w:r>
      <w:r w:rsidR="00F9581E">
        <w:t>аш</w:t>
      </w:r>
      <w:proofErr w:type="spellEnd"/>
      <w:r w:rsidR="00F9581E">
        <w:t xml:space="preserve"> </w:t>
      </w:r>
      <w:proofErr w:type="spellStart"/>
      <w:r w:rsidR="00F9581E">
        <w:t>рачун</w:t>
      </w:r>
      <w:proofErr w:type="spellEnd"/>
      <w:r w:rsidR="00F9581E">
        <w:t xml:space="preserve"> </w:t>
      </w:r>
      <w:proofErr w:type="spellStart"/>
      <w:proofErr w:type="gramStart"/>
      <w:r w:rsidR="00F9581E">
        <w:t>бр</w:t>
      </w:r>
      <w:proofErr w:type="spellEnd"/>
      <w:r w:rsidR="00F9581E">
        <w:t>.</w:t>
      </w:r>
      <w:r w:rsidR="009E5D10">
        <w:t>_</w:t>
      </w:r>
      <w:proofErr w:type="gramEnd"/>
      <w:r w:rsidR="009E5D10">
        <w:t>___</w:t>
      </w:r>
      <w:r w:rsidR="00F9581E">
        <w:tab/>
      </w:r>
      <w:proofErr w:type="spellStart"/>
      <w:r w:rsidR="00F9581E">
        <w:t>према</w:t>
      </w:r>
      <w:proofErr w:type="spellEnd"/>
      <w:r w:rsidR="00F9581E">
        <w:t xml:space="preserve"> </w:t>
      </w:r>
      <w:proofErr w:type="spellStart"/>
      <w:r w:rsidR="00F9581E">
        <w:t>подацима</w:t>
      </w:r>
      <w:proofErr w:type="spellEnd"/>
      <w:r w:rsidR="00F9581E">
        <w:t xml:space="preserve"> </w:t>
      </w:r>
      <w:proofErr w:type="spellStart"/>
      <w:r w:rsidR="00F9581E">
        <w:t>из</w:t>
      </w:r>
      <w:proofErr w:type="spellEnd"/>
      <w:r w:rsidR="00F9581E">
        <w:t xml:space="preserve"> </w:t>
      </w:r>
      <w:proofErr w:type="spellStart"/>
      <w:r w:rsidR="00F9581E">
        <w:t>наших</w:t>
      </w:r>
      <w:proofErr w:type="spellEnd"/>
      <w:r w:rsidR="00F9581E">
        <w:t xml:space="preserve"> </w:t>
      </w:r>
      <w:proofErr w:type="spellStart"/>
      <w:r w:rsidR="00F9581E">
        <w:t>пословних</w:t>
      </w:r>
      <w:proofErr w:type="spellEnd"/>
      <w:r w:rsidR="00F9581E">
        <w:t xml:space="preserve"> </w:t>
      </w:r>
      <w:proofErr w:type="spellStart"/>
      <w:r w:rsidR="00F9581E">
        <w:t>књига</w:t>
      </w:r>
      <w:proofErr w:type="spellEnd"/>
      <w:r w:rsidR="00F9581E">
        <w:t xml:space="preserve"> </w:t>
      </w:r>
      <w:proofErr w:type="spellStart"/>
      <w:r w:rsidR="00F9581E">
        <w:t>исказује</w:t>
      </w:r>
      <w:proofErr w:type="spellEnd"/>
      <w:r w:rsidR="00F9581E">
        <w:t xml:space="preserve"> </w:t>
      </w:r>
      <w:proofErr w:type="spellStart"/>
      <w:r w:rsidR="00F9581E">
        <w:t>салдо</w:t>
      </w:r>
      <w:proofErr w:type="spellEnd"/>
      <w:r w:rsidR="00F9581E">
        <w:t xml:space="preserve"> </w:t>
      </w:r>
      <w:proofErr w:type="spellStart"/>
      <w:r w:rsidR="00F9581E">
        <w:t>од</w:t>
      </w:r>
      <w:proofErr w:type="spellEnd"/>
    </w:p>
    <w:p w14:paraId="4E8309BA" w14:textId="77777777" w:rsidR="009E5D10" w:rsidRDefault="009E5D10" w:rsidP="009E5D10">
      <w:pPr>
        <w:pStyle w:val="Tablecaption0"/>
        <w:shd w:val="clear" w:color="auto" w:fill="auto"/>
        <w:spacing w:line="240" w:lineRule="exact"/>
        <w:ind w:left="734"/>
      </w:pPr>
      <w:proofErr w:type="spellStart"/>
      <w:r>
        <w:t>динара</w:t>
      </w:r>
      <w:proofErr w:type="spellEnd"/>
      <w:r>
        <w:t xml:space="preserve">, у НАШУ-ВАШУ </w:t>
      </w:r>
      <w:proofErr w:type="spellStart"/>
      <w:r>
        <w:t>корист</w:t>
      </w:r>
      <w:proofErr w:type="spellEnd"/>
      <w:r>
        <w:t xml:space="preserve">, а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отворених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>:</w:t>
      </w:r>
    </w:p>
    <w:p w14:paraId="14191198" w14:textId="77777777" w:rsidR="008E6F76" w:rsidRDefault="008E6F76" w:rsidP="00A76B9C">
      <w:pPr>
        <w:ind w:left="734"/>
        <w:rPr>
          <w:sz w:val="2"/>
          <w:szCs w:val="2"/>
        </w:rPr>
      </w:pPr>
    </w:p>
    <w:p w14:paraId="20C4B2B6" w14:textId="77777777" w:rsidR="009E5D10" w:rsidRDefault="009E5D10" w:rsidP="00A76B9C">
      <w:pPr>
        <w:pStyle w:val="Bodytext20"/>
        <w:shd w:val="clear" w:color="auto" w:fill="auto"/>
        <w:spacing w:before="442" w:line="264" w:lineRule="exact"/>
        <w:ind w:left="734" w:firstLine="0"/>
        <w:jc w:val="both"/>
      </w:pPr>
    </w:p>
    <w:p w14:paraId="3508B653" w14:textId="77777777" w:rsidR="008E6F76" w:rsidRDefault="00F9581E" w:rsidP="00A76B9C">
      <w:pPr>
        <w:pStyle w:val="Bodytext20"/>
        <w:shd w:val="clear" w:color="auto" w:fill="auto"/>
        <w:spacing w:before="442" w:line="264" w:lineRule="exact"/>
        <w:ind w:left="734" w:firstLine="0"/>
        <w:jc w:val="both"/>
      </w:pPr>
      <w:proofErr w:type="spellStart"/>
      <w:r>
        <w:t>Молимо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18. </w:t>
      </w:r>
      <w:proofErr w:type="spellStart"/>
      <w:r>
        <w:t>став</w:t>
      </w:r>
      <w:proofErr w:type="spellEnd"/>
      <w:r>
        <w:t xml:space="preserve"> 5. </w:t>
      </w:r>
      <w:proofErr w:type="spellStart"/>
      <w:r>
        <w:rPr>
          <w:rStyle w:val="Bodytext2Italic"/>
        </w:rPr>
        <w:t>Уредбе</w:t>
      </w:r>
      <w:proofErr w:type="spellEnd"/>
      <w:r>
        <w:rPr>
          <w:rStyle w:val="Bodytext2Italic"/>
        </w:rPr>
        <w:t xml:space="preserve"> о </w:t>
      </w:r>
      <w:proofErr w:type="spellStart"/>
      <w:r>
        <w:rPr>
          <w:rStyle w:val="Bodytext2Italic"/>
        </w:rPr>
        <w:t>буџетском</w:t>
      </w:r>
      <w:proofErr w:type="spellEnd"/>
      <w:r>
        <w:rPr>
          <w:rStyle w:val="Bodytext2Italic"/>
        </w:rPr>
        <w:t xml:space="preserve"> </w:t>
      </w:r>
      <w:proofErr w:type="spellStart"/>
      <w:r>
        <w:rPr>
          <w:rStyle w:val="Bodytext2Italic"/>
        </w:rPr>
        <w:t>рачуноводству</w:t>
      </w:r>
      <w:proofErr w:type="spellEnd"/>
      <w:r w:rsidR="008D05A1">
        <w:t xml:space="preserve"> („</w:t>
      </w:r>
      <w:proofErr w:type="spellStart"/>
      <w:r w:rsidR="008D05A1">
        <w:t>Сл</w:t>
      </w:r>
      <w:proofErr w:type="spellEnd"/>
      <w:r w:rsidR="008D05A1">
        <w:t xml:space="preserve">. </w:t>
      </w:r>
      <w:proofErr w:type="spellStart"/>
      <w:r w:rsidR="008D05A1">
        <w:t>гл</w:t>
      </w:r>
      <w:proofErr w:type="spellEnd"/>
      <w:r w:rsidR="008D05A1">
        <w:t xml:space="preserve">. РС” </w:t>
      </w:r>
      <w:proofErr w:type="spellStart"/>
      <w:r w:rsidR="008D05A1">
        <w:t>бр</w:t>
      </w:r>
      <w:proofErr w:type="spellEnd"/>
      <w:r w:rsidR="008D05A1">
        <w:t xml:space="preserve">. 125/03, </w:t>
      </w:r>
      <w:r>
        <w:t>12/06</w:t>
      </w:r>
      <w:r w:rsidR="008D05A1">
        <w:t xml:space="preserve"> и 27/2020</w:t>
      </w:r>
      <w:r>
        <w:t xml:space="preserve">), </w:t>
      </w:r>
      <w:proofErr w:type="spellStart"/>
      <w:r>
        <w:t>усагласите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, </w:t>
      </w:r>
      <w:proofErr w:type="spellStart"/>
      <w:r>
        <w:t>вратите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ИОС </w:t>
      </w:r>
      <w:proofErr w:type="spellStart"/>
      <w:r>
        <w:t>обрасца</w:t>
      </w:r>
      <w:proofErr w:type="spellEnd"/>
      <w:r>
        <w:t xml:space="preserve">, </w:t>
      </w:r>
      <w:proofErr w:type="spellStart"/>
      <w:r>
        <w:t>потписаног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>.</w:t>
      </w:r>
    </w:p>
    <w:p w14:paraId="2A476F90" w14:textId="77777777" w:rsidR="009E5D10" w:rsidRPr="009E5D10" w:rsidRDefault="009E5D10" w:rsidP="00A76B9C">
      <w:pPr>
        <w:pStyle w:val="Bodytext20"/>
        <w:shd w:val="clear" w:color="auto" w:fill="auto"/>
        <w:spacing w:before="442" w:line="264" w:lineRule="exact"/>
        <w:ind w:left="734" w:firstLine="0"/>
        <w:jc w:val="both"/>
      </w:pPr>
    </w:p>
    <w:p w14:paraId="118F9FE3" w14:textId="77777777" w:rsidR="008E6F76" w:rsidRDefault="00F9581E" w:rsidP="00A76B9C">
      <w:pPr>
        <w:pStyle w:val="Bodytext80"/>
        <w:shd w:val="clear" w:color="auto" w:fill="auto"/>
        <w:spacing w:after="0"/>
        <w:ind w:left="734"/>
      </w:pPr>
      <w:proofErr w:type="spellStart"/>
      <w:r>
        <w:t>Уколико</w:t>
      </w:r>
      <w:proofErr w:type="spellEnd"/>
      <w:r>
        <w:t xml:space="preserve"> у </w:t>
      </w:r>
      <w:proofErr w:type="spellStart"/>
      <w:r>
        <w:t>наведеном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примимо</w:t>
      </w:r>
      <w:proofErr w:type="spellEnd"/>
      <w:r>
        <w:t xml:space="preserve"> </w:t>
      </w:r>
      <w:proofErr w:type="spellStart"/>
      <w:r>
        <w:t>потврђен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оспорен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ИОС </w:t>
      </w:r>
      <w:proofErr w:type="spellStart"/>
      <w:r>
        <w:t>обрасца</w:t>
      </w:r>
      <w:proofErr w:type="spellEnd"/>
      <w:r>
        <w:t xml:space="preserve">, </w:t>
      </w:r>
      <w:proofErr w:type="spellStart"/>
      <w:r>
        <w:t>сматраћемо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сагласни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исказаним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>.</w:t>
      </w:r>
    </w:p>
    <w:p w14:paraId="4DF58043" w14:textId="77777777" w:rsidR="009E5D10" w:rsidRDefault="009E5D10" w:rsidP="00A76B9C">
      <w:pPr>
        <w:pStyle w:val="Bodytext80"/>
        <w:shd w:val="clear" w:color="auto" w:fill="auto"/>
        <w:spacing w:after="0"/>
        <w:ind w:left="734"/>
      </w:pPr>
    </w:p>
    <w:p w14:paraId="5E46580A" w14:textId="77777777" w:rsidR="009E5D10" w:rsidRDefault="009E5D10" w:rsidP="00A76B9C">
      <w:pPr>
        <w:pStyle w:val="Bodytext80"/>
        <w:shd w:val="clear" w:color="auto" w:fill="auto"/>
        <w:spacing w:after="0"/>
        <w:ind w:left="734"/>
      </w:pPr>
    </w:p>
    <w:p w14:paraId="4BAC5F55" w14:textId="77777777" w:rsidR="009E5D10" w:rsidRDefault="009E5D10" w:rsidP="00A76B9C">
      <w:pPr>
        <w:pStyle w:val="Bodytext80"/>
        <w:shd w:val="clear" w:color="auto" w:fill="auto"/>
        <w:spacing w:after="0"/>
        <w:ind w:left="734"/>
      </w:pPr>
    </w:p>
    <w:p w14:paraId="2ED228B4" w14:textId="77777777" w:rsidR="009E5D10" w:rsidRPr="009E5D10" w:rsidRDefault="009E5D10" w:rsidP="00A76B9C">
      <w:pPr>
        <w:pStyle w:val="Bodytext80"/>
        <w:shd w:val="clear" w:color="auto" w:fill="auto"/>
        <w:spacing w:after="0"/>
        <w:ind w:left="73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3058"/>
      </w:tblGrid>
      <w:tr w:rsidR="008E6F76" w14:paraId="4AA624BF" w14:textId="77777777">
        <w:trPr>
          <w:trHeight w:hRule="exact" w:val="259"/>
          <w:jc w:val="center"/>
        </w:trPr>
        <w:tc>
          <w:tcPr>
            <w:tcW w:w="3542" w:type="dxa"/>
            <w:shd w:val="clear" w:color="auto" w:fill="FFFFFF"/>
          </w:tcPr>
          <w:p w14:paraId="4F705FA6" w14:textId="77777777" w:rsidR="008E6F76" w:rsidRDefault="00F9581E" w:rsidP="009E5D10">
            <w:pPr>
              <w:pStyle w:val="Bodytext20"/>
              <w:framePr w:w="6600" w:hSpace="528" w:wrap="notBeside" w:vAnchor="text" w:hAnchor="text" w:xAlign="center" w:y="1"/>
              <w:shd w:val="clear" w:color="auto" w:fill="auto"/>
              <w:spacing w:before="0" w:line="210" w:lineRule="exact"/>
              <w:ind w:left="734" w:firstLine="0"/>
            </w:pPr>
            <w:proofErr w:type="spellStart"/>
            <w:r>
              <w:rPr>
                <w:rStyle w:val="Bodytext2ArialNarrow"/>
              </w:rPr>
              <w:t>Пошиљалац</w:t>
            </w:r>
            <w:proofErr w:type="spellEnd"/>
            <w:r>
              <w:rPr>
                <w:rStyle w:val="Bodytext2ArialNarrow"/>
              </w:rPr>
              <w:t xml:space="preserve"> </w:t>
            </w:r>
            <w:proofErr w:type="spellStart"/>
            <w:r>
              <w:rPr>
                <w:rStyle w:val="Bodytext2ArialNarrow"/>
              </w:rPr>
              <w:t>извода</w:t>
            </w:r>
            <w:proofErr w:type="spellEnd"/>
          </w:p>
        </w:tc>
        <w:tc>
          <w:tcPr>
            <w:tcW w:w="3058" w:type="dxa"/>
            <w:shd w:val="clear" w:color="auto" w:fill="FFFFFF"/>
          </w:tcPr>
          <w:p w14:paraId="2512507A" w14:textId="77777777" w:rsidR="008E6F76" w:rsidRDefault="00F9581E" w:rsidP="00A76B9C">
            <w:pPr>
              <w:pStyle w:val="Bodytext20"/>
              <w:framePr w:w="6600" w:hSpace="528" w:wrap="notBeside" w:vAnchor="text" w:hAnchor="text" w:xAlign="center" w:y="1"/>
              <w:shd w:val="clear" w:color="auto" w:fill="auto"/>
              <w:spacing w:before="0" w:line="210" w:lineRule="exact"/>
              <w:ind w:left="734" w:firstLine="0"/>
              <w:jc w:val="right"/>
            </w:pPr>
            <w:proofErr w:type="spellStart"/>
            <w:r>
              <w:rPr>
                <w:rStyle w:val="Bodytext2ArialNarrow"/>
              </w:rPr>
              <w:t>Потврђујемо</w:t>
            </w:r>
            <w:proofErr w:type="spellEnd"/>
            <w:r>
              <w:rPr>
                <w:rStyle w:val="Bodytext2ArialNarrow"/>
              </w:rPr>
              <w:t xml:space="preserve"> </w:t>
            </w:r>
            <w:proofErr w:type="spellStart"/>
            <w:r>
              <w:rPr>
                <w:rStyle w:val="Bodytext2ArialNarrow"/>
              </w:rPr>
              <w:t>сагласност</w:t>
            </w:r>
            <w:proofErr w:type="spellEnd"/>
          </w:p>
        </w:tc>
      </w:tr>
      <w:tr w:rsidR="008E6F76" w14:paraId="180B2A1C" w14:textId="77777777">
        <w:trPr>
          <w:trHeight w:hRule="exact" w:val="226"/>
          <w:jc w:val="center"/>
        </w:trPr>
        <w:tc>
          <w:tcPr>
            <w:tcW w:w="3542" w:type="dxa"/>
            <w:shd w:val="clear" w:color="auto" w:fill="FFFFFF"/>
          </w:tcPr>
          <w:p w14:paraId="62DC97B7" w14:textId="77777777" w:rsidR="008E6F76" w:rsidRDefault="008E6F76" w:rsidP="00A76B9C">
            <w:pPr>
              <w:framePr w:w="6600" w:hSpace="528" w:wrap="notBeside" w:vAnchor="text" w:hAnchor="text" w:xAlign="center" w:y="1"/>
              <w:ind w:left="734"/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  <w:vAlign w:val="bottom"/>
          </w:tcPr>
          <w:p w14:paraId="43B529A3" w14:textId="77777777" w:rsidR="008E6F76" w:rsidRDefault="009E5D10" w:rsidP="00A76B9C">
            <w:pPr>
              <w:pStyle w:val="Bodytext20"/>
              <w:framePr w:w="6600" w:hSpace="528" w:wrap="notBeside" w:vAnchor="text" w:hAnchor="text" w:xAlign="center" w:y="1"/>
              <w:shd w:val="clear" w:color="auto" w:fill="auto"/>
              <w:spacing w:before="0" w:line="210" w:lineRule="exact"/>
              <w:ind w:left="734" w:firstLine="0"/>
            </w:pPr>
            <w:r>
              <w:rPr>
                <w:rStyle w:val="Bodytext2ArialNarrow"/>
              </w:rPr>
              <w:t xml:space="preserve">          </w:t>
            </w:r>
            <w:proofErr w:type="spellStart"/>
            <w:r w:rsidR="00F9581E">
              <w:rPr>
                <w:rStyle w:val="Bodytext2ArialNarrow"/>
              </w:rPr>
              <w:t>отворених</w:t>
            </w:r>
            <w:proofErr w:type="spellEnd"/>
            <w:r w:rsidR="00F9581E">
              <w:rPr>
                <w:rStyle w:val="Bodytext2ArialNarrow"/>
              </w:rPr>
              <w:t xml:space="preserve"> </w:t>
            </w:r>
            <w:proofErr w:type="spellStart"/>
            <w:r w:rsidR="00F9581E">
              <w:rPr>
                <w:rStyle w:val="Bodytext2ArialNarrow"/>
              </w:rPr>
              <w:t>ставки</w:t>
            </w:r>
            <w:proofErr w:type="spellEnd"/>
          </w:p>
        </w:tc>
      </w:tr>
      <w:tr w:rsidR="008E6F76" w14:paraId="2A99E2AE" w14:textId="77777777">
        <w:trPr>
          <w:trHeight w:hRule="exact" w:val="226"/>
          <w:jc w:val="center"/>
        </w:trPr>
        <w:tc>
          <w:tcPr>
            <w:tcW w:w="3542" w:type="dxa"/>
            <w:shd w:val="clear" w:color="auto" w:fill="FFFFFF"/>
          </w:tcPr>
          <w:p w14:paraId="7F5B2A1E" w14:textId="77777777" w:rsidR="008E6F76" w:rsidRDefault="00F9581E" w:rsidP="00A76B9C">
            <w:pPr>
              <w:pStyle w:val="Bodytext20"/>
              <w:framePr w:w="6600" w:hSpace="528" w:wrap="notBeside" w:vAnchor="text" w:hAnchor="text" w:xAlign="center" w:y="1"/>
              <w:shd w:val="clear" w:color="auto" w:fill="auto"/>
              <w:spacing w:before="0" w:line="210" w:lineRule="exact"/>
              <w:ind w:left="734" w:firstLine="0"/>
            </w:pPr>
            <w:r>
              <w:rPr>
                <w:rStyle w:val="Bodytext2ArialNarrow"/>
              </w:rPr>
              <w:t>(М.П.)</w:t>
            </w:r>
          </w:p>
        </w:tc>
        <w:tc>
          <w:tcPr>
            <w:tcW w:w="3058" w:type="dxa"/>
            <w:shd w:val="clear" w:color="auto" w:fill="FFFFFF"/>
          </w:tcPr>
          <w:p w14:paraId="676BB8B5" w14:textId="77777777" w:rsidR="008E6F76" w:rsidRDefault="008E6F76" w:rsidP="00A76B9C">
            <w:pPr>
              <w:framePr w:w="6600" w:hSpace="528" w:wrap="notBeside" w:vAnchor="text" w:hAnchor="text" w:xAlign="center" w:y="1"/>
              <w:ind w:left="734"/>
              <w:rPr>
                <w:sz w:val="10"/>
                <w:szCs w:val="10"/>
              </w:rPr>
            </w:pPr>
          </w:p>
        </w:tc>
      </w:tr>
      <w:tr w:rsidR="008E6F76" w14:paraId="272C81E0" w14:textId="77777777">
        <w:trPr>
          <w:trHeight w:hRule="exact" w:val="250"/>
          <w:jc w:val="center"/>
        </w:trPr>
        <w:tc>
          <w:tcPr>
            <w:tcW w:w="3542" w:type="dxa"/>
            <w:shd w:val="clear" w:color="auto" w:fill="FFFFFF"/>
          </w:tcPr>
          <w:p w14:paraId="6C99E867" w14:textId="77777777" w:rsidR="008E6F76" w:rsidRDefault="00F9581E" w:rsidP="00A76B9C">
            <w:pPr>
              <w:pStyle w:val="Bodytext20"/>
              <w:framePr w:w="6600" w:hSpace="528" w:wrap="notBeside" w:vAnchor="text" w:hAnchor="text" w:xAlign="center" w:y="1"/>
              <w:shd w:val="clear" w:color="auto" w:fill="auto"/>
              <w:spacing w:before="0" w:line="210" w:lineRule="exact"/>
              <w:ind w:left="734" w:firstLine="0"/>
            </w:pPr>
            <w:r>
              <w:rPr>
                <w:rStyle w:val="Bodytext2ArialNarrow"/>
              </w:rPr>
              <w:t>(</w:t>
            </w:r>
            <w:proofErr w:type="spellStart"/>
            <w:r>
              <w:rPr>
                <w:rStyle w:val="Bodytext2ArialNarrow"/>
              </w:rPr>
              <w:t>место</w:t>
            </w:r>
            <w:proofErr w:type="spellEnd"/>
            <w:r>
              <w:rPr>
                <w:rStyle w:val="Bodytext2ArialNarrow"/>
              </w:rPr>
              <w:t xml:space="preserve"> и </w:t>
            </w:r>
            <w:proofErr w:type="spellStart"/>
            <w:r>
              <w:rPr>
                <w:rStyle w:val="Bodytext2ArialNarrow"/>
              </w:rPr>
              <w:t>датум</w:t>
            </w:r>
            <w:proofErr w:type="spellEnd"/>
            <w:r>
              <w:rPr>
                <w:rStyle w:val="Bodytext2ArialNarrow"/>
              </w:rPr>
              <w:t>)</w:t>
            </w:r>
          </w:p>
        </w:tc>
        <w:tc>
          <w:tcPr>
            <w:tcW w:w="3058" w:type="dxa"/>
            <w:shd w:val="clear" w:color="auto" w:fill="FFFFFF"/>
          </w:tcPr>
          <w:p w14:paraId="6775A449" w14:textId="77777777" w:rsidR="008E6F76" w:rsidRDefault="009E5D10" w:rsidP="00A76B9C">
            <w:pPr>
              <w:pStyle w:val="Bodytext20"/>
              <w:framePr w:w="6600" w:hSpace="528" w:wrap="notBeside" w:vAnchor="text" w:hAnchor="text" w:xAlign="center" w:y="1"/>
              <w:shd w:val="clear" w:color="auto" w:fill="auto"/>
              <w:spacing w:before="0" w:line="210" w:lineRule="exact"/>
              <w:ind w:left="734" w:firstLine="0"/>
            </w:pPr>
            <w:r>
              <w:rPr>
                <w:rStyle w:val="Bodytext2ArialNarrow"/>
              </w:rPr>
              <w:t xml:space="preserve">      </w:t>
            </w:r>
            <w:r w:rsidR="00F9581E">
              <w:rPr>
                <w:rStyle w:val="Bodytext2ArialNarrow"/>
              </w:rPr>
              <w:t>(</w:t>
            </w:r>
            <w:proofErr w:type="spellStart"/>
            <w:r w:rsidR="00F9581E">
              <w:rPr>
                <w:rStyle w:val="Bodytext2ArialNarrow"/>
              </w:rPr>
              <w:t>место</w:t>
            </w:r>
            <w:proofErr w:type="spellEnd"/>
            <w:r w:rsidR="00F9581E">
              <w:rPr>
                <w:rStyle w:val="Bodytext2ArialNarrow"/>
              </w:rPr>
              <w:t xml:space="preserve"> и </w:t>
            </w:r>
            <w:proofErr w:type="spellStart"/>
            <w:r w:rsidR="00F9581E">
              <w:rPr>
                <w:rStyle w:val="Bodytext2ArialNarrow"/>
              </w:rPr>
              <w:t>датум</w:t>
            </w:r>
            <w:proofErr w:type="spellEnd"/>
            <w:r w:rsidR="00F9581E">
              <w:rPr>
                <w:rStyle w:val="Bodytext2ArialNarrow"/>
              </w:rPr>
              <w:t>)</w:t>
            </w:r>
          </w:p>
        </w:tc>
      </w:tr>
    </w:tbl>
    <w:p w14:paraId="717F43CA" w14:textId="77777777" w:rsidR="008E6F76" w:rsidRDefault="008E6F76" w:rsidP="00A76B9C">
      <w:pPr>
        <w:framePr w:w="6600" w:hSpace="528" w:wrap="notBeside" w:vAnchor="text" w:hAnchor="text" w:xAlign="center" w:y="1"/>
        <w:ind w:left="734"/>
        <w:rPr>
          <w:sz w:val="2"/>
          <w:szCs w:val="2"/>
        </w:rPr>
      </w:pPr>
    </w:p>
    <w:p w14:paraId="3A589F49" w14:textId="77777777" w:rsidR="008E6F76" w:rsidRDefault="008E6F76" w:rsidP="00A76B9C">
      <w:pPr>
        <w:ind w:left="734"/>
        <w:rPr>
          <w:sz w:val="2"/>
          <w:szCs w:val="2"/>
        </w:rPr>
      </w:pPr>
    </w:p>
    <w:p w14:paraId="74E37395" w14:textId="77777777" w:rsidR="008E6F76" w:rsidRPr="009E5D10" w:rsidRDefault="00F9581E" w:rsidP="009E5D10">
      <w:pPr>
        <w:pStyle w:val="Bodytext20"/>
        <w:shd w:val="clear" w:color="auto" w:fill="auto"/>
        <w:tabs>
          <w:tab w:val="left" w:leader="underscore" w:pos="3480"/>
          <w:tab w:val="left" w:leader="underscore" w:pos="3667"/>
          <w:tab w:val="left" w:leader="underscore" w:pos="6038"/>
          <w:tab w:val="left" w:leader="underscore" w:pos="6132"/>
        </w:tabs>
        <w:spacing w:before="690" w:line="254" w:lineRule="exact"/>
        <w:ind w:left="734" w:right="1500" w:firstLine="0"/>
        <w:jc w:val="both"/>
      </w:pPr>
      <w:proofErr w:type="spellStart"/>
      <w:r>
        <w:rPr>
          <w:rStyle w:val="Bodytext21"/>
        </w:rPr>
        <w:t>Напомена</w:t>
      </w:r>
      <w:proofErr w:type="spellEnd"/>
      <w:r>
        <w:t xml:space="preserve">: </w:t>
      </w:r>
      <w:proofErr w:type="spellStart"/>
      <w:r>
        <w:t>оспоравамо</w:t>
      </w:r>
      <w:proofErr w:type="spellEnd"/>
      <w:r>
        <w:t xml:space="preserve"> </w:t>
      </w:r>
      <w:proofErr w:type="spellStart"/>
      <w:r>
        <w:t>исказано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 -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ab/>
      </w:r>
      <w:r w:rsidR="009E5D10">
        <w:t>__________________</w:t>
      </w:r>
      <w:r>
        <w:tab/>
      </w:r>
      <w:r>
        <w:tab/>
      </w:r>
      <w:r>
        <w:tab/>
      </w:r>
      <w:r w:rsidR="009E5D10">
        <w:t>.</w:t>
      </w:r>
    </w:p>
    <w:p w14:paraId="54D60095" w14:textId="77777777" w:rsidR="009E5D10" w:rsidRDefault="009E5D10" w:rsidP="00A76B9C">
      <w:pPr>
        <w:pStyle w:val="Bodytext20"/>
        <w:shd w:val="clear" w:color="auto" w:fill="auto"/>
        <w:spacing w:before="0" w:line="240" w:lineRule="exact"/>
        <w:ind w:left="734" w:right="240" w:firstLine="0"/>
        <w:jc w:val="right"/>
      </w:pPr>
    </w:p>
    <w:p w14:paraId="30E12BDF" w14:textId="77777777" w:rsidR="009E5D10" w:rsidRDefault="009E5D10" w:rsidP="00A76B9C">
      <w:pPr>
        <w:pStyle w:val="Bodytext20"/>
        <w:shd w:val="clear" w:color="auto" w:fill="auto"/>
        <w:spacing w:before="0" w:line="240" w:lineRule="exact"/>
        <w:ind w:left="734" w:right="240" w:firstLine="0"/>
        <w:jc w:val="right"/>
      </w:pPr>
    </w:p>
    <w:p w14:paraId="495CD863" w14:textId="77777777" w:rsidR="009E5D10" w:rsidRDefault="009E5D10" w:rsidP="00A76B9C">
      <w:pPr>
        <w:pStyle w:val="Bodytext20"/>
        <w:shd w:val="clear" w:color="auto" w:fill="auto"/>
        <w:spacing w:before="0" w:line="240" w:lineRule="exact"/>
        <w:ind w:left="734" w:right="240" w:firstLine="0"/>
        <w:jc w:val="right"/>
      </w:pPr>
    </w:p>
    <w:p w14:paraId="09E627A8" w14:textId="77777777" w:rsidR="009E5D10" w:rsidRDefault="009E5D10" w:rsidP="00A76B9C">
      <w:pPr>
        <w:pStyle w:val="Bodytext20"/>
        <w:shd w:val="clear" w:color="auto" w:fill="auto"/>
        <w:spacing w:before="0" w:line="240" w:lineRule="exact"/>
        <w:ind w:left="734" w:right="240" w:firstLine="0"/>
        <w:jc w:val="right"/>
      </w:pPr>
    </w:p>
    <w:p w14:paraId="5D8C1BC4" w14:textId="77777777" w:rsidR="009E5D10" w:rsidRDefault="009E5D10" w:rsidP="00A76B9C">
      <w:pPr>
        <w:pStyle w:val="Bodytext20"/>
        <w:shd w:val="clear" w:color="auto" w:fill="auto"/>
        <w:spacing w:before="0" w:line="240" w:lineRule="exact"/>
        <w:ind w:left="734" w:right="240" w:firstLine="0"/>
        <w:jc w:val="right"/>
      </w:pPr>
    </w:p>
    <w:p w14:paraId="63120FD5" w14:textId="77777777" w:rsidR="008E6F76" w:rsidRDefault="00F9581E" w:rsidP="00A76B9C">
      <w:pPr>
        <w:pStyle w:val="Bodytext20"/>
        <w:shd w:val="clear" w:color="auto" w:fill="auto"/>
        <w:spacing w:before="0" w:line="240" w:lineRule="exact"/>
        <w:ind w:left="734" w:right="240" w:firstLine="0"/>
        <w:jc w:val="right"/>
      </w:pP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14:paraId="46F65238" w14:textId="77777777" w:rsidR="009E5D10" w:rsidRDefault="009E5D10" w:rsidP="00A76B9C">
      <w:pPr>
        <w:pStyle w:val="Bodytext20"/>
        <w:shd w:val="clear" w:color="auto" w:fill="auto"/>
        <w:spacing w:before="0" w:line="240" w:lineRule="exact"/>
        <w:ind w:left="734" w:right="240" w:firstLine="0"/>
        <w:jc w:val="right"/>
      </w:pPr>
    </w:p>
    <w:p w14:paraId="72BD0123" w14:textId="77777777" w:rsidR="009E5D10" w:rsidRPr="009E5D10" w:rsidRDefault="009E5D10" w:rsidP="00A76B9C">
      <w:pPr>
        <w:pStyle w:val="Bodytext20"/>
        <w:shd w:val="clear" w:color="auto" w:fill="auto"/>
        <w:spacing w:before="0" w:line="240" w:lineRule="exact"/>
        <w:ind w:left="734" w:right="240" w:firstLine="0"/>
        <w:jc w:val="right"/>
      </w:pPr>
    </w:p>
    <w:p w14:paraId="57E190E7" w14:textId="77777777" w:rsidR="008E6F76" w:rsidRDefault="00F9581E" w:rsidP="009E5D10">
      <w:pPr>
        <w:pStyle w:val="Bodytext20"/>
        <w:shd w:val="clear" w:color="auto" w:fill="auto"/>
        <w:spacing w:before="0" w:line="240" w:lineRule="exact"/>
        <w:ind w:left="6494" w:firstLine="706"/>
      </w:pPr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</w:p>
    <w:sectPr w:rsidR="008E6F76" w:rsidSect="00A40120">
      <w:pgSz w:w="11971" w:h="17262"/>
      <w:pgMar w:top="362" w:right="1224" w:bottom="1276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42B9" w14:textId="77777777" w:rsidR="004621BA" w:rsidRDefault="004621BA" w:rsidP="008E6F76">
      <w:r>
        <w:separator/>
      </w:r>
    </w:p>
  </w:endnote>
  <w:endnote w:type="continuationSeparator" w:id="0">
    <w:p w14:paraId="7B4C5CED" w14:textId="77777777" w:rsidR="004621BA" w:rsidRDefault="004621BA" w:rsidP="008E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9215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AC47F" w14:textId="25D2E76D" w:rsidR="00141FB9" w:rsidRDefault="00141F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A18C1" w14:textId="12B0AC84" w:rsidR="00131106" w:rsidRDefault="0013110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0D4C7" w14:textId="536FF594" w:rsidR="005A5DA5" w:rsidRDefault="005A5DA5">
    <w:pPr>
      <w:pStyle w:val="Footer"/>
      <w:jc w:val="center"/>
    </w:pPr>
  </w:p>
  <w:p w14:paraId="3BD5E111" w14:textId="77777777" w:rsidR="00131106" w:rsidRDefault="00131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5294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66A45" w14:textId="3D8C7717" w:rsidR="005A5DA5" w:rsidRDefault="005A5D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E9402" w14:textId="77777777" w:rsidR="00131106" w:rsidRDefault="00131106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181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D431B" w14:textId="2FC6B0BB" w:rsidR="00141FB9" w:rsidRDefault="00141F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0D9FC" w14:textId="77777777" w:rsidR="00131106" w:rsidRDefault="00131106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87D8D" w14:textId="2FB17A44" w:rsidR="00131106" w:rsidRDefault="001311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19891C6D" wp14:editId="4380650D">
              <wp:simplePos x="0" y="0"/>
              <wp:positionH relativeFrom="page">
                <wp:posOffset>3596640</wp:posOffset>
              </wp:positionH>
              <wp:positionV relativeFrom="page">
                <wp:posOffset>10266045</wp:posOffset>
              </wp:positionV>
              <wp:extent cx="614045" cy="353060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8FB03" w14:textId="77777777" w:rsidR="00131106" w:rsidRDefault="0013110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Члан 69.</w:t>
                          </w:r>
                        </w:p>
                        <w:p w14:paraId="289272A4" w14:textId="77777777" w:rsidR="00131106" w:rsidRDefault="0013110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A6409">
                            <w:rPr>
                              <w:rStyle w:val="HeaderorfooterFrankRuehl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FrankRue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91C6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283.2pt;margin-top:808.35pt;width:48.35pt;height:27.8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lS6AEAALsDAAAOAAAAZHJzL2Uyb0RvYy54bWysU8Fu1DAQvSPxD5bvbLLbdoWizVal1SKk&#10;ApVaPsBxnMQi9lhj7ybL1zN2kqXADXGxxuPx85s3z7vb0fTspNBrsCVfr3LOlJVQa9uW/NvL4d17&#10;znwQthY9WFXys/L8dv/2zW5whdpAB32tkBGI9cXgSt6F4Ios87JTRvgVOGXpsAE0ItAW26xGMRC6&#10;6bNNnm+zAbB2CFJ5T9mH6ZDvE37TKBm+No1XgfUlJ24hrZjWKq7ZfieKFoXrtJxpiH9gYYS29OgF&#10;6kEEwY6o/4IyWiJ4aMJKgsmgabRUqQfqZp3/0c1zJ5xKvZA43l1k8v8PVn45PSHTNc2OMysMjehF&#10;jYF9gJFttlGewfmCqp4d1YWR8rE0turdI8jvnlm474Rt1R0iDJ0SNdFbx5vZq6sTjo8g1fAZanpH&#10;HAMkoLFBEwFJDUboNKbzZTSRi6Tkdn2dX99wJuno6uYq36bRZaJYLjv04aMCw2JQcqTJJ3BxevQh&#10;khHFUhLfsnDQfZ+m39vfElQYM4l85DsxD2M1zjLNmlRQn6kbhMlT9Aco6AB/cDaQn0puyfCc9Z8s&#10;6RGttwS4BNUSCCvpYskDZ1N4HyaLHh3qtiPcRfE70uygUz9R3InDTJYcktqc3Rwt+Hqfqn79uf1P&#10;AAAA//8DAFBLAwQUAAYACAAAACEA/6f6M98AAAANAQAADwAAAGRycy9kb3ducmV2LnhtbEyPy07D&#10;MBBF90j8gzVI7KiTFpwqxKlQJTbsKAiJnRtP4wg/IttNk79nuoLlzD26c6bZzc6yCWMagpdQrgpg&#10;6LugB99L+Px4fdgCS1l5rWzwKGHBBLv29qZRtQ4X/47TIfeMSnyqlQST81hznjqDTqVVGNFTdgrR&#10;qUxj7LmO6kLlzvJ1UQju1ODpglEj7g12P4ezk1DNXwHHhHv8Pk1dNMOytW+LlPd388szsIxz/oPh&#10;qk/q0JLTMZy9TsxKeBLikVAKRCkqYIQIsSmBHa+rar0B3jb8/xftLwAAAP//AwBQSwECLQAUAAYA&#10;CAAAACEAtoM4kv4AAADhAQAAEwAAAAAAAAAAAAAAAAAAAAAAW0NvbnRlbnRfVHlwZXNdLnhtbFBL&#10;AQItABQABgAIAAAAIQA4/SH/1gAAAJQBAAALAAAAAAAAAAAAAAAAAC8BAABfcmVscy8ucmVsc1BL&#10;AQItABQABgAIAAAAIQAz/4lS6AEAALsDAAAOAAAAAAAAAAAAAAAAAC4CAABkcnMvZTJvRG9jLnht&#10;bFBLAQItABQABgAIAAAAIQD/p/oz3wAAAA0BAAAPAAAAAAAAAAAAAAAAAEIEAABkcnMvZG93bnJl&#10;di54bWxQSwUGAAAAAAQABADzAAAATgUAAAAA&#10;" filled="f" stroked="f">
              <v:textbox style="mso-fit-shape-to-text:t" inset="0,0,0,0">
                <w:txbxContent>
                  <w:p w14:paraId="3908FB03" w14:textId="77777777" w:rsidR="00131106" w:rsidRDefault="00131106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Члан 69.</w:t>
                    </w:r>
                  </w:p>
                  <w:p w14:paraId="289272A4" w14:textId="77777777" w:rsidR="00131106" w:rsidRDefault="00131106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A6409">
                      <w:rPr>
                        <w:rStyle w:val="HeaderorfooterFrankRuehl"/>
                        <w:noProof/>
                      </w:rPr>
                      <w:t>3</w:t>
                    </w:r>
                    <w:r>
                      <w:rPr>
                        <w:rStyle w:val="HeaderorfooterFrankRueh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71EAE" w14:textId="77777777" w:rsidR="004621BA" w:rsidRDefault="004621BA"/>
  </w:footnote>
  <w:footnote w:type="continuationSeparator" w:id="0">
    <w:p w14:paraId="77B7D2E9" w14:textId="77777777" w:rsidR="004621BA" w:rsidRDefault="004621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E643" w14:textId="532F736F" w:rsidR="00131106" w:rsidRDefault="001311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6B2585C1" wp14:editId="501BBD06">
              <wp:simplePos x="0" y="0"/>
              <wp:positionH relativeFrom="page">
                <wp:posOffset>728345</wp:posOffset>
              </wp:positionH>
              <wp:positionV relativeFrom="page">
                <wp:posOffset>292735</wp:posOffset>
              </wp:positionV>
              <wp:extent cx="5910580" cy="17526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558EF" w14:textId="77777777" w:rsidR="00131106" w:rsidRDefault="0013110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Функција и одговорности лица из чл. 61, 62. и 64, став 1. и 2. не могу се поклапати.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585C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7.35pt;margin-top:23.05pt;width:465.4pt;height:13.8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+F5wEAALUDAAAOAAAAZHJzL2Uyb0RvYy54bWysU9tu2zAMfR+wfxD0vjg2kK4z4hRdiwwD&#10;ugvQ9gNkWbaFWaJAKbGzrx8lx1m3vg17EWiSOjo8PN7eTGZgR4Veg614vlpzpqyERtuu4s9P+3fX&#10;nPkgbCMGsKriJ+X5ze7tm+3oSlVAD0OjkBGI9eXoKt6H4Mos87JXRvgVOGWp2AIaEegTu6xBMRK6&#10;GbJivb7KRsDGIUjlPWXv5yLfJfy2VTJ8a1uvAhsqTtxCOjGddTyz3VaUHQrXa3mmIf6BhRHa0qMX&#10;qHsRBDugfgVltETw0IaVBJNB22qp0gw0Tb7+a5rHXjiVZiFxvLvI5P8frPx6/I5MNxUvOLPC0Iqe&#10;1BTYR5hYsYnyjM6X1PXoqC9MlKc1p1G9ewD5wzMLd72wnbpFhLFXoiF6ebyZvbg64/gIUo9foKF3&#10;xCFAAppaNFE7UoMROq3pdFlN5CIpufmQrzfXVJJUy99viqu0u0yUy22HPnxSYFgMKo60+oQujg8+&#10;RDaiXFriYxb2ehjS+gf7R4IaYyaxj4Rn6mGqp7MaNTQnmgNhdhO5n4Ie8CdnIzmp4pasztnw2ZIS&#10;0XRLgEtQL4Gwki5WPHA2h3dhNufBoe56wl20viW19joNEmWdOZxZkjfSfGcfR/O9/E5dv/+23S8A&#10;AAD//wMAUEsDBBQABgAIAAAAIQDI9SRb3AAAAAoBAAAPAAAAZHJzL2Rvd25yZXYueG1sTI/BTsMw&#10;EETvSPyDtUjcqBNImyrEqVAlLtwoCImbG2/jiHgd2W6a/D3bExxH+/Rmtt7NbhAThth7UpCvMhBI&#10;rTc9dQo+P14ftiBi0mT04AkVLBhh19ze1Loy/kLvOB1SJ1hCsdIKbEpjJWVsLTodV35E4tvJB6cT&#10;x9BJE/SF5W6Qj1m2kU73xA1Wj7i32P4czk5BOX95HCPu8fs0tcH2y3Z4W5S6v5tfnkEknNMfDNf5&#10;PB0a3nT0ZzJRDJzzomRUQbHJQVyBrFivQRxZ/1SCbGr5/4XmFwAA//8DAFBLAQItABQABgAIAAAA&#10;IQC2gziS/gAAAOEBAAATAAAAAAAAAAAAAAAAAAAAAABbQ29udGVudF9UeXBlc10ueG1sUEsBAi0A&#10;FAAGAAgAAAAhADj9If/WAAAAlAEAAAsAAAAAAAAAAAAAAAAALwEAAF9yZWxzLy5yZWxzUEsBAi0A&#10;FAAGAAgAAAAhACMtT4XnAQAAtQMAAA4AAAAAAAAAAAAAAAAALgIAAGRycy9lMm9Eb2MueG1sUEsB&#10;Ai0AFAAGAAgAAAAhAMj1JFvcAAAACgEAAA8AAAAAAAAAAAAAAAAAQQQAAGRycy9kb3ducmV2Lnht&#10;bFBLBQYAAAAABAAEAPMAAABKBQAAAAA=&#10;" filled="f" stroked="f">
              <v:textbox style="mso-fit-shape-to-text:t" inset="0,0,0,0">
                <w:txbxContent>
                  <w:p w14:paraId="612558EF" w14:textId="77777777" w:rsidR="00131106" w:rsidRDefault="00131106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Функција и одговорности лица из чл. 61, 62. и 64, став 1. и 2. не могу се поклапати.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53E70"/>
    <w:multiLevelType w:val="multilevel"/>
    <w:tmpl w:val="3F866D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12E59"/>
    <w:multiLevelType w:val="multilevel"/>
    <w:tmpl w:val="915E4D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F0DF9"/>
    <w:multiLevelType w:val="multilevel"/>
    <w:tmpl w:val="90161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C6684"/>
    <w:multiLevelType w:val="multilevel"/>
    <w:tmpl w:val="4954831C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E3869"/>
    <w:multiLevelType w:val="multilevel"/>
    <w:tmpl w:val="BC4A05FC"/>
    <w:lvl w:ilvl="0">
      <w:start w:val="1"/>
      <w:numFmt w:val="upperRoman"/>
      <w:pStyle w:val="TOC1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E5EA3"/>
    <w:multiLevelType w:val="multilevel"/>
    <w:tmpl w:val="9D38E922"/>
    <w:lvl w:ilvl="0">
      <w:start w:val="3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A56D4D"/>
    <w:multiLevelType w:val="multilevel"/>
    <w:tmpl w:val="C9927AC6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EB083D"/>
    <w:multiLevelType w:val="multilevel"/>
    <w:tmpl w:val="80CED3E6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594C69"/>
    <w:multiLevelType w:val="multilevel"/>
    <w:tmpl w:val="54D875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2A3710"/>
    <w:multiLevelType w:val="multilevel"/>
    <w:tmpl w:val="20E2F6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957191"/>
    <w:multiLevelType w:val="multilevel"/>
    <w:tmpl w:val="4EBC13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E57912"/>
    <w:multiLevelType w:val="multilevel"/>
    <w:tmpl w:val="0958C7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453A60"/>
    <w:multiLevelType w:val="hybridMultilevel"/>
    <w:tmpl w:val="81D67F58"/>
    <w:lvl w:ilvl="0" w:tplc="22E05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B08DB"/>
    <w:multiLevelType w:val="multilevel"/>
    <w:tmpl w:val="D44E66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B66BDC"/>
    <w:multiLevelType w:val="multilevel"/>
    <w:tmpl w:val="6FF69E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C40D4B"/>
    <w:multiLevelType w:val="multilevel"/>
    <w:tmpl w:val="46D01B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024DC4"/>
    <w:multiLevelType w:val="multilevel"/>
    <w:tmpl w:val="46E42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5"/>
  </w:num>
  <w:num w:numId="14">
    <w:abstractNumId w:val="7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76"/>
    <w:rsid w:val="00023A81"/>
    <w:rsid w:val="00037D42"/>
    <w:rsid w:val="000540BA"/>
    <w:rsid w:val="0006419C"/>
    <w:rsid w:val="00071570"/>
    <w:rsid w:val="000740BC"/>
    <w:rsid w:val="000B7C93"/>
    <w:rsid w:val="000E6878"/>
    <w:rsid w:val="001264F9"/>
    <w:rsid w:val="00131106"/>
    <w:rsid w:val="00141FB9"/>
    <w:rsid w:val="0014613D"/>
    <w:rsid w:val="001575D2"/>
    <w:rsid w:val="00164463"/>
    <w:rsid w:val="00181586"/>
    <w:rsid w:val="0019512C"/>
    <w:rsid w:val="001A6409"/>
    <w:rsid w:val="001E425D"/>
    <w:rsid w:val="001E7B54"/>
    <w:rsid w:val="001E7BA8"/>
    <w:rsid w:val="001F2256"/>
    <w:rsid w:val="00221408"/>
    <w:rsid w:val="00236853"/>
    <w:rsid w:val="00261CE0"/>
    <w:rsid w:val="00285460"/>
    <w:rsid w:val="002A1518"/>
    <w:rsid w:val="002A4EED"/>
    <w:rsid w:val="003346DE"/>
    <w:rsid w:val="00345195"/>
    <w:rsid w:val="003726C5"/>
    <w:rsid w:val="003B6356"/>
    <w:rsid w:val="003F249A"/>
    <w:rsid w:val="00402BB0"/>
    <w:rsid w:val="00412429"/>
    <w:rsid w:val="00430C4F"/>
    <w:rsid w:val="00440EB3"/>
    <w:rsid w:val="004524B1"/>
    <w:rsid w:val="004621BA"/>
    <w:rsid w:val="0046628F"/>
    <w:rsid w:val="004835F5"/>
    <w:rsid w:val="004855BA"/>
    <w:rsid w:val="004B4EC6"/>
    <w:rsid w:val="004D45BF"/>
    <w:rsid w:val="004D54EB"/>
    <w:rsid w:val="004F6BFF"/>
    <w:rsid w:val="005023E9"/>
    <w:rsid w:val="0051499B"/>
    <w:rsid w:val="0059387D"/>
    <w:rsid w:val="005A5DA5"/>
    <w:rsid w:val="005B0C0E"/>
    <w:rsid w:val="005D0BB1"/>
    <w:rsid w:val="005E2425"/>
    <w:rsid w:val="005F6C87"/>
    <w:rsid w:val="00611E6E"/>
    <w:rsid w:val="00631008"/>
    <w:rsid w:val="00635AB6"/>
    <w:rsid w:val="00652A93"/>
    <w:rsid w:val="006957CD"/>
    <w:rsid w:val="00697D61"/>
    <w:rsid w:val="006B071A"/>
    <w:rsid w:val="006C0DC0"/>
    <w:rsid w:val="006C3E38"/>
    <w:rsid w:val="006F7C66"/>
    <w:rsid w:val="00706D6C"/>
    <w:rsid w:val="00750ABA"/>
    <w:rsid w:val="00761C6B"/>
    <w:rsid w:val="00765A13"/>
    <w:rsid w:val="007765EA"/>
    <w:rsid w:val="007A1954"/>
    <w:rsid w:val="007A6872"/>
    <w:rsid w:val="007E088A"/>
    <w:rsid w:val="008168E5"/>
    <w:rsid w:val="00821568"/>
    <w:rsid w:val="00821985"/>
    <w:rsid w:val="00834DEC"/>
    <w:rsid w:val="00843EA3"/>
    <w:rsid w:val="00856056"/>
    <w:rsid w:val="00862E1E"/>
    <w:rsid w:val="008C1A96"/>
    <w:rsid w:val="008D05A1"/>
    <w:rsid w:val="008E2354"/>
    <w:rsid w:val="008E6F76"/>
    <w:rsid w:val="00990522"/>
    <w:rsid w:val="0099492C"/>
    <w:rsid w:val="009D3D64"/>
    <w:rsid w:val="009E5D10"/>
    <w:rsid w:val="00A13A16"/>
    <w:rsid w:val="00A40120"/>
    <w:rsid w:val="00A7348E"/>
    <w:rsid w:val="00A76B9C"/>
    <w:rsid w:val="00A940A8"/>
    <w:rsid w:val="00A97E58"/>
    <w:rsid w:val="00AA169E"/>
    <w:rsid w:val="00AB0C51"/>
    <w:rsid w:val="00AD1A38"/>
    <w:rsid w:val="00AF0C4B"/>
    <w:rsid w:val="00B112FE"/>
    <w:rsid w:val="00B122D6"/>
    <w:rsid w:val="00B20D6D"/>
    <w:rsid w:val="00B21EB8"/>
    <w:rsid w:val="00B30E45"/>
    <w:rsid w:val="00B60DDA"/>
    <w:rsid w:val="00B752DB"/>
    <w:rsid w:val="00B8665F"/>
    <w:rsid w:val="00C02ECB"/>
    <w:rsid w:val="00C11C21"/>
    <w:rsid w:val="00C6687F"/>
    <w:rsid w:val="00C970D1"/>
    <w:rsid w:val="00CD6A1A"/>
    <w:rsid w:val="00CF0F17"/>
    <w:rsid w:val="00D310CA"/>
    <w:rsid w:val="00D45530"/>
    <w:rsid w:val="00D63A6E"/>
    <w:rsid w:val="00D83FBE"/>
    <w:rsid w:val="00D93EFA"/>
    <w:rsid w:val="00DC1513"/>
    <w:rsid w:val="00DD0ABE"/>
    <w:rsid w:val="00DD566A"/>
    <w:rsid w:val="00E10D13"/>
    <w:rsid w:val="00E47FF1"/>
    <w:rsid w:val="00E52F68"/>
    <w:rsid w:val="00E630BB"/>
    <w:rsid w:val="00EA17EC"/>
    <w:rsid w:val="00EC5B4F"/>
    <w:rsid w:val="00ED2DA4"/>
    <w:rsid w:val="00F018C7"/>
    <w:rsid w:val="00F133A1"/>
    <w:rsid w:val="00F914B2"/>
    <w:rsid w:val="00F9581E"/>
    <w:rsid w:val="00FB367D"/>
    <w:rsid w:val="00FE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EC3F"/>
  <w15:docId w15:val="{57DA01C5-6AB3-4A52-9EB3-CCED40CD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F76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6F76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8E6F7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sid w:val="008E6F7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OC1Char">
    <w:name w:val="TOC 1 Char"/>
    <w:basedOn w:val="DefaultParagraphFont"/>
    <w:link w:val="TOC1"/>
    <w:rsid w:val="00631008"/>
    <w:rPr>
      <w:rFonts w:ascii="Arial" w:eastAsia="Arial" w:hAnsi="Arial" w:cs="Arial"/>
      <w:color w:val="000000"/>
      <w:shd w:val="clear" w:color="auto" w:fill="FFFFFF" w:themeFill="background1"/>
    </w:rPr>
  </w:style>
  <w:style w:type="character" w:customStyle="1" w:styleId="Headerorfooter">
    <w:name w:val="Header or footer_"/>
    <w:basedOn w:val="DefaultParagraphFont"/>
    <w:link w:val="Headerorfooter0"/>
    <w:rsid w:val="008E6F7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8E6F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erorfooterFrankRuehl">
    <w:name w:val="Header or footer + FrankRuehl"/>
    <w:aliases w:val="14 pt,Spacing 0 pt"/>
    <w:basedOn w:val="Headerorfooter"/>
    <w:rsid w:val="008E6F7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sid w:val="008E6F7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Spacing0pt">
    <w:name w:val="Body text (2) + Spacing 0 pt"/>
    <w:basedOn w:val="Bodytext2"/>
    <w:rsid w:val="008E6F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rsid w:val="008E6F76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sid w:val="008E6F7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8E6F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6">
    <w:name w:val="Body text (6)_"/>
    <w:basedOn w:val="DefaultParagraphFont"/>
    <w:link w:val="Bodytext60"/>
    <w:rsid w:val="008E6F76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ing1NotBold">
    <w:name w:val="Heading #1 + Not Bold"/>
    <w:aliases w:val="Not Italic"/>
    <w:basedOn w:val="Heading1"/>
    <w:rsid w:val="008E6F7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Italic">
    <w:name w:val="Body text (2) + Italic"/>
    <w:basedOn w:val="Bodytext2"/>
    <w:rsid w:val="008E6F7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Bold0">
    <w:name w:val="Body text (2) + Bold"/>
    <w:basedOn w:val="Bodytext2"/>
    <w:rsid w:val="008E6F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7">
    <w:name w:val="Body text (7)_"/>
    <w:basedOn w:val="DefaultParagraphFont"/>
    <w:link w:val="Bodytext70"/>
    <w:rsid w:val="008E6F7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DefaultParagraphFont"/>
    <w:link w:val="Tablecaption0"/>
    <w:rsid w:val="008E6F7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85pt">
    <w:name w:val="Body text (2) + 8.5 pt"/>
    <w:aliases w:val="Bold"/>
    <w:basedOn w:val="Bodytext2"/>
    <w:rsid w:val="008E6F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8">
    <w:name w:val="Body text (8)_"/>
    <w:basedOn w:val="DefaultParagraphFont"/>
    <w:link w:val="Bodytext80"/>
    <w:rsid w:val="008E6F7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ArialNarrow">
    <w:name w:val="Body text (2) + Arial Narrow"/>
    <w:aliases w:val="10.5 pt,Bold"/>
    <w:basedOn w:val="Bodytext2"/>
    <w:rsid w:val="008E6F7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8E6F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paragraph" w:customStyle="1" w:styleId="Bodytext30">
    <w:name w:val="Body text (3)"/>
    <w:basedOn w:val="Normal"/>
    <w:link w:val="Bodytext3"/>
    <w:rsid w:val="008E6F76"/>
    <w:pPr>
      <w:shd w:val="clear" w:color="auto" w:fill="FFFFFF"/>
      <w:spacing w:after="1116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8E6F76"/>
    <w:pPr>
      <w:shd w:val="clear" w:color="auto" w:fill="FFFFFF"/>
      <w:spacing w:before="11160" w:line="0" w:lineRule="atLeast"/>
      <w:ind w:hanging="1700"/>
    </w:pPr>
    <w:rPr>
      <w:rFonts w:ascii="Arial" w:eastAsia="Arial" w:hAnsi="Arial" w:cs="Arial"/>
    </w:rPr>
  </w:style>
  <w:style w:type="paragraph" w:styleId="TOC1">
    <w:name w:val="toc 1"/>
    <w:basedOn w:val="Normal"/>
    <w:link w:val="TOC1Char"/>
    <w:autoRedefine/>
    <w:rsid w:val="00631008"/>
    <w:pPr>
      <w:numPr>
        <w:numId w:val="1"/>
      </w:numPr>
      <w:shd w:val="clear" w:color="auto" w:fill="FFFFFF" w:themeFill="background1"/>
      <w:tabs>
        <w:tab w:val="left" w:pos="284"/>
        <w:tab w:val="left" w:leader="dot" w:pos="9072"/>
      </w:tabs>
      <w:spacing w:after="225" w:line="240" w:lineRule="exact"/>
    </w:pPr>
    <w:rPr>
      <w:rFonts w:ascii="Arial" w:eastAsia="Arial" w:hAnsi="Arial" w:cs="Arial"/>
    </w:rPr>
  </w:style>
  <w:style w:type="paragraph" w:customStyle="1" w:styleId="Headerorfooter0">
    <w:name w:val="Header or footer"/>
    <w:basedOn w:val="Normal"/>
    <w:link w:val="Headerorfooter"/>
    <w:rsid w:val="008E6F76"/>
    <w:pPr>
      <w:shd w:val="clear" w:color="auto" w:fill="FFFFFF"/>
      <w:spacing w:line="0" w:lineRule="atLeast"/>
      <w:jc w:val="center"/>
    </w:pPr>
    <w:rPr>
      <w:rFonts w:ascii="Arial" w:eastAsia="Arial" w:hAnsi="Arial" w:cs="Arial"/>
    </w:rPr>
  </w:style>
  <w:style w:type="paragraph" w:customStyle="1" w:styleId="Bodytext40">
    <w:name w:val="Body text (4)"/>
    <w:basedOn w:val="Normal"/>
    <w:link w:val="Bodytext4"/>
    <w:rsid w:val="008E6F76"/>
    <w:pPr>
      <w:shd w:val="clear" w:color="auto" w:fill="FFFFFF"/>
      <w:spacing w:before="180" w:after="300" w:line="331" w:lineRule="exact"/>
      <w:ind w:hanging="260"/>
      <w:jc w:val="center"/>
    </w:pPr>
    <w:rPr>
      <w:rFonts w:ascii="Arial" w:eastAsia="Arial" w:hAnsi="Arial" w:cs="Arial"/>
      <w:b/>
      <w:bCs/>
    </w:rPr>
  </w:style>
  <w:style w:type="paragraph" w:customStyle="1" w:styleId="Heading10">
    <w:name w:val="Heading #1"/>
    <w:basedOn w:val="Normal"/>
    <w:link w:val="Heading1"/>
    <w:rsid w:val="008E6F76"/>
    <w:pPr>
      <w:shd w:val="clear" w:color="auto" w:fill="FFFFFF"/>
      <w:spacing w:after="120" w:line="0" w:lineRule="atLeast"/>
      <w:ind w:hanging="780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Bodytext50">
    <w:name w:val="Body text (5)"/>
    <w:basedOn w:val="Normal"/>
    <w:link w:val="Bodytext5"/>
    <w:rsid w:val="008E6F76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"/>
    <w:link w:val="Bodytext6"/>
    <w:rsid w:val="008E6F76"/>
    <w:pPr>
      <w:shd w:val="clear" w:color="auto" w:fill="FFFFFF"/>
      <w:spacing w:before="120" w:after="300" w:line="0" w:lineRule="atLeas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Bodytext70">
    <w:name w:val="Body text (7)"/>
    <w:basedOn w:val="Normal"/>
    <w:link w:val="Bodytext7"/>
    <w:rsid w:val="008E6F76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8E6F76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Bodytext80">
    <w:name w:val="Body text (8)"/>
    <w:basedOn w:val="Normal"/>
    <w:link w:val="Bodytext8"/>
    <w:rsid w:val="008E6F76"/>
    <w:pPr>
      <w:shd w:val="clear" w:color="auto" w:fill="FFFFFF"/>
      <w:spacing w:after="720" w:line="269" w:lineRule="exact"/>
      <w:ind w:firstLine="620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D0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BB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D0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BB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53"/>
    <w:rPr>
      <w:rFonts w:ascii="Tahoma" w:hAnsi="Tahoma" w:cs="Tahoma"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4B4EC6"/>
    <w:pPr>
      <w:widowControl/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rFonts w:ascii="Times New Roman" w:eastAsia="Times New Roman" w:hAnsi="Times New Roman" w:cs="Times New Roman"/>
      <w:b/>
      <w:bCs/>
      <w:i/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B4EC6"/>
    <w:rPr>
      <w:rFonts w:ascii="Times New Roman" w:eastAsia="Times New Roman" w:hAnsi="Times New Roman" w:cs="Times New Roman"/>
      <w:b/>
      <w:bCs/>
      <w:i/>
      <w:color w:val="000000"/>
      <w:sz w:val="20"/>
      <w:szCs w:val="20"/>
      <w:lang w:val="sr-Cyrl-CS"/>
    </w:rPr>
  </w:style>
  <w:style w:type="paragraph" w:styleId="NoSpacing">
    <w:name w:val="No Spacing"/>
    <w:uiPriority w:val="1"/>
    <w:qFormat/>
    <w:rsid w:val="00631008"/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3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AA2E-9E72-46C4-8A85-A6DCFFD2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6572</Words>
  <Characters>37462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Direktor</cp:lastModifiedBy>
  <cp:revision>5</cp:revision>
  <cp:lastPrinted>2020-12-09T10:12:00Z</cp:lastPrinted>
  <dcterms:created xsi:type="dcterms:W3CDTF">2020-12-09T09:39:00Z</dcterms:created>
  <dcterms:modified xsi:type="dcterms:W3CDTF">2020-12-09T10:13:00Z</dcterms:modified>
</cp:coreProperties>
</file>