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62" w:rsidRPr="006C77BA" w:rsidRDefault="00BC0162" w:rsidP="00BC0162">
      <w:pPr>
        <w:spacing w:line="276" w:lineRule="auto"/>
        <w:ind w:firstLine="0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6C77BA">
        <w:rPr>
          <w:rFonts w:ascii="Times New Roman" w:eastAsia="Calibri" w:hAnsi="Times New Roman" w:cs="Times New Roman"/>
          <w:sz w:val="32"/>
          <w:szCs w:val="32"/>
          <w:lang w:val="sr-Cyrl-CS"/>
        </w:rPr>
        <w:t>МИНИСТАРСТВО ПРОСВЕТЕ РЕПУБЛИКЕ СРБИЈЕ</w:t>
      </w:r>
    </w:p>
    <w:p w:rsidR="00BC0162" w:rsidRPr="006C77BA" w:rsidRDefault="00BC0162" w:rsidP="00BC0162">
      <w:pPr>
        <w:spacing w:line="276" w:lineRule="auto"/>
        <w:ind w:firstLine="0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6C77BA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F7F56B" wp14:editId="388EF16C">
                <wp:simplePos x="0" y="0"/>
                <wp:positionH relativeFrom="column">
                  <wp:posOffset>95885</wp:posOffset>
                </wp:positionH>
                <wp:positionV relativeFrom="paragraph">
                  <wp:posOffset>288289</wp:posOffset>
                </wp:positionV>
                <wp:extent cx="5622925" cy="0"/>
                <wp:effectExtent l="0" t="0" r="34925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.55pt;margin-top:22.7pt;width:44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"/>
            </w:pict>
          </mc:Fallback>
        </mc:AlternateContent>
      </w:r>
      <w:r w:rsidRPr="006C77BA">
        <w:rPr>
          <w:rFonts w:ascii="Times New Roman" w:eastAsia="Calibri" w:hAnsi="Times New Roman" w:cs="Times New Roman"/>
          <w:sz w:val="32"/>
          <w:szCs w:val="32"/>
          <w:lang w:val="sr-Cyrl-CS"/>
        </w:rPr>
        <w:t>И СРПСКО ГЕОГРАФСКО ДРУШТВО</w:t>
      </w:r>
    </w:p>
    <w:p w:rsidR="00BC0162" w:rsidRPr="006C77BA" w:rsidRDefault="00BC0162" w:rsidP="00BC016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BC0162" w:rsidRPr="006C77BA" w:rsidRDefault="00112A5F" w:rsidP="00BC0162">
      <w:pPr>
        <w:spacing w:after="200" w:line="276" w:lineRule="auto"/>
        <w:ind w:firstLine="0"/>
        <w:jc w:val="center"/>
        <w:outlineLvl w:val="0"/>
        <w:rPr>
          <w:rFonts w:ascii="Times New Roman" w:eastAsia="Calibri" w:hAnsi="Times New Roman" w:cs="Times New Roman"/>
          <w:sz w:val="48"/>
          <w:szCs w:val="48"/>
          <w:lang w:val="sr-Cyrl-CS"/>
        </w:rPr>
      </w:pPr>
      <w:r>
        <w:rPr>
          <w:rFonts w:ascii="Times New Roman" w:eastAsia="Calibri" w:hAnsi="Times New Roman" w:cs="Times New Roman"/>
          <w:sz w:val="48"/>
          <w:szCs w:val="48"/>
          <w:lang w:val="sr-Cyrl-RS"/>
        </w:rPr>
        <w:t>РЕПУБЛИЧКО</w:t>
      </w:r>
      <w:r w:rsidR="00BC0162" w:rsidRPr="006C77BA">
        <w:rPr>
          <w:rFonts w:ascii="Times New Roman" w:eastAsia="Calibri" w:hAnsi="Times New Roman" w:cs="Times New Roman"/>
          <w:sz w:val="48"/>
          <w:szCs w:val="48"/>
          <w:lang w:val="sr-Cyrl-CS"/>
        </w:rPr>
        <w:t xml:space="preserve"> ТАКМИЧЕЊЕ ИЗ ГЕОГРАФИЈЕ</w:t>
      </w:r>
    </w:p>
    <w:p w:rsidR="00BC0162" w:rsidRPr="006C77BA" w:rsidRDefault="00BC0162" w:rsidP="00BC0162">
      <w:pPr>
        <w:spacing w:after="200" w:line="276" w:lineRule="auto"/>
        <w:ind w:firstLine="0"/>
        <w:jc w:val="center"/>
        <w:outlineLvl w:val="0"/>
        <w:rPr>
          <w:rFonts w:ascii="Times New Roman" w:eastAsia="Calibri" w:hAnsi="Times New Roman" w:cs="Times New Roman"/>
          <w:sz w:val="48"/>
          <w:szCs w:val="48"/>
          <w:lang w:val="sr-Cyrl-CS"/>
        </w:rPr>
      </w:pPr>
      <w:r>
        <w:rPr>
          <w:rFonts w:ascii="Times New Roman" w:eastAsia="Calibri" w:hAnsi="Times New Roman" w:cs="Times New Roman"/>
          <w:sz w:val="48"/>
          <w:szCs w:val="48"/>
          <w:lang w:val="sr-Cyrl-CS"/>
        </w:rPr>
        <w:t>ЗА 7</w:t>
      </w:r>
      <w:r w:rsidRPr="006C77BA">
        <w:rPr>
          <w:rFonts w:ascii="Times New Roman" w:eastAsia="Calibri" w:hAnsi="Times New Roman" w:cs="Times New Roman"/>
          <w:sz w:val="48"/>
          <w:szCs w:val="48"/>
          <w:lang w:val="sr-Cyrl-CS"/>
        </w:rPr>
        <w:t>. РАЗРЕД</w:t>
      </w:r>
    </w:p>
    <w:p w:rsidR="00BC0162" w:rsidRPr="006C77BA" w:rsidRDefault="00BC0162" w:rsidP="00BC0162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36"/>
          <w:szCs w:val="36"/>
          <w:lang w:val="sr-Cyrl-CS"/>
        </w:rPr>
      </w:pPr>
    </w:p>
    <w:p w:rsidR="00BC0162" w:rsidRPr="006C77BA" w:rsidRDefault="00BC0162" w:rsidP="00BC016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lang w:val="sr-Cyrl-CS"/>
        </w:rPr>
      </w:pPr>
      <w:r w:rsidRPr="006C77BA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5ED0971F" wp14:editId="034266C5">
            <wp:extent cx="2771775" cy="2667000"/>
            <wp:effectExtent l="0" t="0" r="9525" b="0"/>
            <wp:docPr id="1" name="Picture 1" descr="Logo SGD 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GD vel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62" w:rsidRPr="006C77BA" w:rsidRDefault="00BC0162" w:rsidP="00BC016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lang w:val="sr-Cyrl-CS"/>
        </w:rPr>
      </w:pPr>
    </w:p>
    <w:p w:rsidR="00BC0162" w:rsidRPr="006C77BA" w:rsidRDefault="00BC0162" w:rsidP="00BC0162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lang w:val="sr-Cyrl-CS"/>
        </w:rPr>
      </w:pPr>
    </w:p>
    <w:p w:rsidR="00BC0162" w:rsidRPr="006C77BA" w:rsidRDefault="00BC0162" w:rsidP="00BC016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lang w:val="sr-Latn-RS"/>
        </w:rPr>
      </w:pPr>
    </w:p>
    <w:p w:rsidR="00BC0162" w:rsidRPr="006C77BA" w:rsidRDefault="00112A5F" w:rsidP="00BC0162">
      <w:pPr>
        <w:spacing w:after="200" w:line="276" w:lineRule="auto"/>
        <w:ind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Пожега</w:t>
      </w:r>
      <w:r w:rsidR="00BC0162" w:rsidRPr="006C77B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14. мај</w:t>
      </w:r>
      <w:r w:rsidR="00706AC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C0162" w:rsidRPr="006C77BA">
        <w:rPr>
          <w:rFonts w:ascii="Times New Roman" w:eastAsia="Calibri" w:hAnsi="Times New Roman" w:cs="Times New Roman"/>
          <w:sz w:val="28"/>
          <w:szCs w:val="28"/>
          <w:lang w:val="sr-Cyrl-CS"/>
        </w:rPr>
        <w:t>20</w:t>
      </w:r>
      <w:r w:rsidR="00BC0162" w:rsidRPr="006C77BA">
        <w:rPr>
          <w:rFonts w:ascii="Times New Roman" w:eastAsia="Calibri" w:hAnsi="Times New Roman" w:cs="Times New Roman"/>
          <w:sz w:val="28"/>
          <w:szCs w:val="28"/>
          <w:lang w:val="en-GB"/>
        </w:rPr>
        <w:t>23</w:t>
      </w:r>
      <w:r w:rsidR="00BC0162" w:rsidRPr="006C77BA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  <w:r w:rsidRPr="009818DF">
        <w:rPr>
          <w:rFonts w:ascii="Times New Roman" w:hAnsi="Times New Roman" w:cs="Times New Roman"/>
          <w:b/>
          <w:lang w:val="sr-Cyrl-RS"/>
        </w:rPr>
        <w:t xml:space="preserve">Кључ теста за </w:t>
      </w:r>
      <w:r w:rsidR="00112A5F">
        <w:rPr>
          <w:rFonts w:ascii="Times New Roman" w:hAnsi="Times New Roman" w:cs="Times New Roman"/>
          <w:b/>
          <w:lang w:val="sr-Cyrl-RS"/>
        </w:rPr>
        <w:t>републичко</w:t>
      </w:r>
      <w:r w:rsidRPr="009818DF">
        <w:rPr>
          <w:rFonts w:ascii="Times New Roman" w:hAnsi="Times New Roman" w:cs="Times New Roman"/>
          <w:b/>
          <w:lang w:val="sr-Cyrl-RS"/>
        </w:rPr>
        <w:t xml:space="preserve"> такмичење из географије за 7. разред</w:t>
      </w:r>
    </w:p>
    <w:p w:rsidR="00BC0162" w:rsidRDefault="00BC0162" w:rsidP="00BC016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BC0162" w:rsidRDefault="00112A5F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г, б, а, в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112A5F">
        <w:rPr>
          <w:rFonts w:ascii="Times New Roman" w:hAnsi="Times New Roman" w:cs="Times New Roman"/>
          <w:lang w:val="sr-Cyrl-RS"/>
        </w:rPr>
        <w:t>А) Мексико   Б) Мексико Сити  В) Астеци, Маје, Толтеци, Шпанци- било која два одговора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="007B1B97">
        <w:rPr>
          <w:rFonts w:ascii="Times New Roman" w:hAnsi="Times New Roman" w:cs="Times New Roman"/>
          <w:lang w:val="sr-Cyrl-RS"/>
        </w:rPr>
        <w:t>5, 1, 4, 2, 3</w:t>
      </w:r>
      <w:bookmarkStart w:id="0" w:name="_GoBack"/>
      <w:bookmarkEnd w:id="0"/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</w:t>
      </w:r>
      <w:r w:rsidR="00112A5F">
        <w:rPr>
          <w:rFonts w:ascii="Times New Roman" w:hAnsi="Times New Roman" w:cs="Times New Roman"/>
          <w:lang w:val="sr-Cyrl-RS"/>
        </w:rPr>
        <w:t>в, ђ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112A5F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г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6. </w:t>
      </w:r>
      <w:r w:rsidR="00112A5F">
        <w:rPr>
          <w:rFonts w:ascii="Times New Roman" w:hAnsi="Times New Roman" w:cs="Times New Roman"/>
          <w:lang w:val="sr-Cyrl-RS"/>
        </w:rPr>
        <w:t>Државе: Нигерија, Бенин, Нигер (Нигер, Бенин), Мали, Гвинеја; Ниамеј, Бамако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7. </w:t>
      </w:r>
      <w:r w:rsidR="00112A5F">
        <w:rPr>
          <w:rFonts w:ascii="Times New Roman" w:hAnsi="Times New Roman" w:cs="Times New Roman"/>
          <w:lang w:val="sr-Cyrl-RS"/>
        </w:rPr>
        <w:t>А) Копенхаген   Б) Бушмани   В) Титикака; Боливија и Перу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8. </w:t>
      </w:r>
      <w:r w:rsidR="00112A5F">
        <w:rPr>
          <w:rFonts w:ascii="Times New Roman" w:hAnsi="Times New Roman" w:cs="Times New Roman"/>
          <w:lang w:val="sr-Cyrl-RS"/>
        </w:rPr>
        <w:t>Куба није краљевина, није на острву Хиспањола, развијен је купалишни туризам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112A5F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селваси- Б; пампе- А; Патагонија- А; Игуасу- А, Б; Мар дел Плата- А; Сан Франциско- Б;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10. </w:t>
      </w:r>
      <w:r w:rsidR="00112A5F">
        <w:rPr>
          <w:rFonts w:ascii="Times New Roman" w:hAnsi="Times New Roman" w:cs="Times New Roman"/>
          <w:lang w:val="sr-Cyrl-RS"/>
        </w:rPr>
        <w:t>б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11. </w:t>
      </w:r>
      <w:r w:rsidR="00112A5F">
        <w:rPr>
          <w:rFonts w:ascii="Times New Roman" w:hAnsi="Times New Roman" w:cs="Times New Roman"/>
          <w:lang w:val="sr-Cyrl-RS"/>
        </w:rPr>
        <w:t>в, д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12. </w:t>
      </w:r>
      <w:r w:rsidR="00112A5F">
        <w:rPr>
          <w:rFonts w:ascii="Times New Roman" w:hAnsi="Times New Roman" w:cs="Times New Roman"/>
          <w:lang w:val="sr-Cyrl-RS"/>
        </w:rPr>
        <w:t>г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13. </w:t>
      </w:r>
      <w:r w:rsidR="00112A5F">
        <w:rPr>
          <w:rFonts w:ascii="Times New Roman" w:hAnsi="Times New Roman" w:cs="Times New Roman"/>
          <w:lang w:val="sr-Cyrl-RS"/>
        </w:rPr>
        <w:t>Пунта Аренас- 4; Рио де Жанеиро- 2; Салвадор- 1; Гвајакил- 6; Монтевидео- 3; Лима- 5;</w:t>
      </w:r>
    </w:p>
    <w:p w:rsidR="00BC0162" w:rsidRDefault="00BC0162" w:rsidP="00BC0162">
      <w:pPr>
        <w:ind w:firstLine="0"/>
        <w:rPr>
          <w:rFonts w:ascii="Times New Roman" w:hAnsi="Times New Roman" w:cs="Times New Roman"/>
          <w:lang w:val="sr-Cyrl-RS"/>
        </w:rPr>
      </w:pPr>
    </w:p>
    <w:p w:rsidR="00EE4071" w:rsidRDefault="00112A5F" w:rsidP="00BC016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Нема карта- одговори:</w:t>
      </w:r>
    </w:p>
    <w:p w:rsidR="00112A5F" w:rsidRDefault="00112A5F" w:rsidP="00BC0162">
      <w:pPr>
        <w:jc w:val="center"/>
        <w:rPr>
          <w:rFonts w:ascii="Times New Roman" w:hAnsi="Times New Roman" w:cs="Times New Roman"/>
          <w:lang w:val="sr-Cyrl-RS"/>
        </w:rPr>
      </w:pP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Абуџа, Рабат, Најроби, Дакар, Триполи</w:t>
      </w: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Б) Јужноафричка Република, Мозамбик</w:t>
      </w: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В) Најмлађа афричка (светска) држава</w:t>
      </w: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Г) Тропске кишне шуме</w:t>
      </w: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Њуфаундленд, Ормуски мореуз, Рио Гранде, Ботнички залив,  Тајмир, Огњена земља, Амур, Берингово море, Јиланд, Орање</w:t>
      </w: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Б) Амазон, Касикјара (Ориноко)</w:t>
      </w:r>
    </w:p>
    <w:p w:rsidR="00112A5F" w:rsidRDefault="00112A5F" w:rsidP="00112A5F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В) Чукотско полуострво, Русија</w:t>
      </w:r>
    </w:p>
    <w:p w:rsidR="00112A5F" w:rsidRPr="00BC0162" w:rsidRDefault="00112A5F" w:rsidP="00112A5F">
      <w:pPr>
        <w:ind w:firstLine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</w:p>
    <w:sectPr w:rsidR="00112A5F" w:rsidRPr="00BC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ED"/>
    <w:rsid w:val="000E6192"/>
    <w:rsid w:val="00112A5F"/>
    <w:rsid w:val="00132FE5"/>
    <w:rsid w:val="00592324"/>
    <w:rsid w:val="006801EB"/>
    <w:rsid w:val="00706ACF"/>
    <w:rsid w:val="007B1B97"/>
    <w:rsid w:val="00871346"/>
    <w:rsid w:val="00BC0162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62"/>
    <w:pPr>
      <w:spacing w:after="0" w:line="240" w:lineRule="auto"/>
      <w:ind w:firstLine="709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62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62"/>
    <w:pPr>
      <w:spacing w:after="0" w:line="240" w:lineRule="auto"/>
      <w:ind w:firstLine="709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6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dcterms:created xsi:type="dcterms:W3CDTF">2023-05-05T08:13:00Z</dcterms:created>
  <dcterms:modified xsi:type="dcterms:W3CDTF">2023-05-12T19:33:00Z</dcterms:modified>
</cp:coreProperties>
</file>